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DFB9B" w14:textId="17DE89D0" w:rsidR="00CD0D00" w:rsidRPr="00D60298" w:rsidRDefault="00861046" w:rsidP="00D60298">
      <w:pPr>
        <w:jc w:val="center"/>
        <w:rPr>
          <w:b/>
          <w:bCs/>
          <w:sz w:val="32"/>
          <w:szCs w:val="32"/>
        </w:rPr>
      </w:pPr>
      <w:r>
        <w:rPr>
          <w:b/>
          <w:bCs/>
          <w:sz w:val="32"/>
          <w:szCs w:val="32"/>
        </w:rPr>
        <w:t>ECST Inter squad Meet</w:t>
      </w:r>
    </w:p>
    <w:p w14:paraId="39047439" w14:textId="1C3438B3" w:rsidR="00D60298" w:rsidRPr="00D60298" w:rsidRDefault="00861046" w:rsidP="00D60298">
      <w:pPr>
        <w:jc w:val="center"/>
        <w:rPr>
          <w:b/>
          <w:bCs/>
          <w:sz w:val="32"/>
          <w:szCs w:val="32"/>
        </w:rPr>
      </w:pPr>
      <w:r>
        <w:rPr>
          <w:b/>
          <w:bCs/>
          <w:sz w:val="32"/>
          <w:szCs w:val="32"/>
        </w:rPr>
        <w:t xml:space="preserve">November </w:t>
      </w:r>
      <w:r w:rsidR="00A45DF4">
        <w:rPr>
          <w:b/>
          <w:bCs/>
          <w:sz w:val="32"/>
          <w:szCs w:val="32"/>
        </w:rPr>
        <w:t>15</w:t>
      </w:r>
      <w:r>
        <w:rPr>
          <w:b/>
          <w:bCs/>
          <w:sz w:val="32"/>
          <w:szCs w:val="32"/>
        </w:rPr>
        <w:t>, 2020</w:t>
      </w:r>
    </w:p>
    <w:p w14:paraId="1ADA5283" w14:textId="77777777" w:rsidR="006859B2" w:rsidRDefault="006859B2" w:rsidP="009A4EE0">
      <w:pPr>
        <w:ind w:left="1440" w:hanging="1440"/>
        <w:rPr>
          <w:rFonts w:asciiTheme="minorHAnsi" w:hAnsiTheme="minorHAnsi"/>
          <w:sz w:val="20"/>
          <w:szCs w:val="20"/>
        </w:rPr>
      </w:pPr>
    </w:p>
    <w:p w14:paraId="34831F4C" w14:textId="2A979959" w:rsidR="00CD0D00" w:rsidRPr="00D60298" w:rsidRDefault="009A4EE0" w:rsidP="00D60298">
      <w:pPr>
        <w:ind w:left="1440" w:hanging="1440"/>
      </w:pPr>
      <w:r w:rsidRPr="00D60298">
        <w:rPr>
          <w:b/>
          <w:bCs/>
        </w:rPr>
        <w:t>Sanction:</w:t>
      </w:r>
      <w:r w:rsidRPr="00D60298">
        <w:t xml:space="preserve"> </w:t>
      </w:r>
      <w:r w:rsidRPr="00D60298">
        <w:tab/>
        <w:t xml:space="preserve">This meet is </w:t>
      </w:r>
      <w:r w:rsidR="00861046">
        <w:t xml:space="preserve">approved </w:t>
      </w:r>
      <w:r w:rsidRPr="00D60298">
        <w:t xml:space="preserve">by USA Swimming and Indiana Swimming. </w:t>
      </w:r>
      <w:r w:rsidR="00D60298" w:rsidRPr="00D60298">
        <w:t xml:space="preserve"> </w:t>
      </w:r>
    </w:p>
    <w:p w14:paraId="255474E9" w14:textId="77777777" w:rsidR="009A4EE0" w:rsidRPr="00D60298" w:rsidRDefault="009A4EE0" w:rsidP="005771FC"/>
    <w:p w14:paraId="3415E15E" w14:textId="31934843" w:rsidR="009A4EE0" w:rsidRPr="00D60298" w:rsidRDefault="009A4EE0" w:rsidP="005771FC">
      <w:r w:rsidRPr="00D60298">
        <w:rPr>
          <w:b/>
          <w:bCs/>
        </w:rPr>
        <w:t>Host:</w:t>
      </w:r>
      <w:r w:rsidRPr="00D60298">
        <w:rPr>
          <w:b/>
          <w:bCs/>
        </w:rPr>
        <w:tab/>
      </w:r>
      <w:r w:rsidRPr="00D60298">
        <w:tab/>
        <w:t>East Central Swim Team</w:t>
      </w:r>
    </w:p>
    <w:p w14:paraId="7A480C1A" w14:textId="7820B4C1" w:rsidR="00D60298" w:rsidRPr="00D60298" w:rsidRDefault="00D60298" w:rsidP="005771FC">
      <w:r w:rsidRPr="00D60298">
        <w:tab/>
      </w:r>
      <w:r w:rsidRPr="00D60298">
        <w:tab/>
        <w:t>Brandon Loveless</w:t>
      </w:r>
    </w:p>
    <w:p w14:paraId="19C34647" w14:textId="42B5BCB3" w:rsidR="00D60298" w:rsidRPr="00D60298" w:rsidRDefault="00D60298" w:rsidP="005771FC">
      <w:r w:rsidRPr="00D60298">
        <w:tab/>
      </w:r>
      <w:r w:rsidRPr="00D60298">
        <w:tab/>
        <w:t>1 Trojan Place</w:t>
      </w:r>
    </w:p>
    <w:p w14:paraId="5114F113" w14:textId="1DF03A6B" w:rsidR="00D60298" w:rsidRPr="00D60298" w:rsidRDefault="00D60298" w:rsidP="005771FC">
      <w:r w:rsidRPr="00D60298">
        <w:tab/>
      </w:r>
      <w:r w:rsidRPr="00D60298">
        <w:tab/>
        <w:t>St. Leon, IN. 47012</w:t>
      </w:r>
    </w:p>
    <w:p w14:paraId="25E1CC85" w14:textId="77777777" w:rsidR="00D60298" w:rsidRPr="00D60298" w:rsidRDefault="00D60298" w:rsidP="005771FC"/>
    <w:p w14:paraId="5C0E569E" w14:textId="77777777" w:rsidR="009A4EE0" w:rsidRPr="00D60298" w:rsidRDefault="009A4EE0" w:rsidP="005771FC">
      <w:r w:rsidRPr="00D60298">
        <w:rPr>
          <w:b/>
          <w:bCs/>
        </w:rPr>
        <w:t>Location:</w:t>
      </w:r>
      <w:r w:rsidRPr="00D60298">
        <w:tab/>
        <w:t>East Central High S</w:t>
      </w:r>
      <w:r w:rsidR="001C7684" w:rsidRPr="00D60298">
        <w:t>c</w:t>
      </w:r>
      <w:r w:rsidRPr="00D60298">
        <w:t>hool</w:t>
      </w:r>
    </w:p>
    <w:p w14:paraId="2D1DE2C3" w14:textId="77777777" w:rsidR="009A4EE0" w:rsidRPr="00D60298" w:rsidRDefault="009A4EE0" w:rsidP="005771FC">
      <w:r w:rsidRPr="00D60298">
        <w:tab/>
      </w:r>
      <w:r w:rsidRPr="00D60298">
        <w:tab/>
        <w:t>1 Trojan Place</w:t>
      </w:r>
    </w:p>
    <w:p w14:paraId="6E9113E0" w14:textId="77777777" w:rsidR="009A4EE0" w:rsidRPr="00D60298" w:rsidRDefault="009A4EE0" w:rsidP="005771FC">
      <w:r w:rsidRPr="00D60298">
        <w:tab/>
      </w:r>
      <w:r w:rsidRPr="00D60298">
        <w:tab/>
        <w:t>St. Leon, IN 47012</w:t>
      </w:r>
    </w:p>
    <w:p w14:paraId="4EB46BB0" w14:textId="77777777" w:rsidR="009A4EE0" w:rsidRPr="00D60298" w:rsidRDefault="009A4EE0" w:rsidP="005771FC"/>
    <w:p w14:paraId="7A942DC1" w14:textId="1D6E3F76" w:rsidR="009A4EE0" w:rsidRPr="00D60298" w:rsidRDefault="009A4EE0" w:rsidP="00152813">
      <w:pPr>
        <w:ind w:left="1440" w:hanging="1440"/>
      </w:pPr>
      <w:r w:rsidRPr="00D60298">
        <w:rPr>
          <w:b/>
          <w:bCs/>
        </w:rPr>
        <w:t>Facility:</w:t>
      </w:r>
      <w:r w:rsidRPr="00D60298">
        <w:tab/>
        <w:t xml:space="preserve">The 25-yard pool consists of six lanes, with a starting end depth of </w:t>
      </w:r>
      <w:r w:rsidR="00152813" w:rsidRPr="00D60298">
        <w:t>12 feet and the turning en</w:t>
      </w:r>
      <w:r w:rsidR="00490851">
        <w:t xml:space="preserve">d </w:t>
      </w:r>
      <w:r w:rsidR="00152813" w:rsidRPr="00D60298">
        <w:t>depth of 4 feet, separated by non-turbulent lane markers. The competition course has not been certified in accordance with 104.22C(4). Each lane is equipped with Colorado electronic timing system. Digital watches are used as backup. Bleacher spectator seating is provided.</w:t>
      </w:r>
    </w:p>
    <w:p w14:paraId="5CE8B2CE" w14:textId="77777777" w:rsidR="00055E7F" w:rsidRPr="00D60298" w:rsidRDefault="00055E7F" w:rsidP="00152813">
      <w:pPr>
        <w:ind w:left="1440" w:hanging="1440"/>
      </w:pPr>
    </w:p>
    <w:p w14:paraId="26FCD39A" w14:textId="77777777" w:rsidR="00B04DA8" w:rsidRDefault="00F70C02" w:rsidP="00055E7F">
      <w:r w:rsidRPr="00D60298">
        <w:rPr>
          <w:b/>
          <w:bCs/>
        </w:rPr>
        <w:t>Facility Note:</w:t>
      </w:r>
      <w:r w:rsidRPr="00D60298">
        <w:t xml:space="preserve"> </w:t>
      </w:r>
    </w:p>
    <w:p w14:paraId="5DDABBCF" w14:textId="7D80B6C2" w:rsidR="00055E7F" w:rsidRPr="00D60298" w:rsidRDefault="00B04DA8" w:rsidP="00055E7F">
      <w:pPr>
        <w:rPr>
          <w:bCs/>
        </w:rPr>
      </w:pPr>
      <w:r>
        <w:tab/>
      </w:r>
      <w:r>
        <w:tab/>
      </w:r>
      <w:r w:rsidR="00055E7F" w:rsidRPr="00D60298">
        <w:rPr>
          <w:b/>
        </w:rPr>
        <w:t>East Central High School is a tobacco free facility.</w:t>
      </w:r>
      <w:r w:rsidR="00055E7F" w:rsidRPr="00D60298">
        <w:rPr>
          <w:bCs/>
        </w:rPr>
        <w:t xml:space="preserve"> </w:t>
      </w:r>
    </w:p>
    <w:p w14:paraId="2F73E0D7" w14:textId="5706B607" w:rsidR="00055E7F" w:rsidRPr="00D60298" w:rsidRDefault="00055E7F" w:rsidP="00055E7F">
      <w:pPr>
        <w:pStyle w:val="Default"/>
        <w:ind w:left="1440"/>
      </w:pPr>
      <w:r w:rsidRPr="00D60298">
        <w:t xml:space="preserve">It is important that all people attending this meet, whether it is swimmers, coaches, or spectators, treat this facility with the utmost care. The following rules will be strictly enforced: </w:t>
      </w:r>
    </w:p>
    <w:p w14:paraId="050641F5" w14:textId="77777777" w:rsidR="00D94EBB" w:rsidRDefault="00D94EBB" w:rsidP="00055E7F">
      <w:pPr>
        <w:pStyle w:val="Default"/>
        <w:ind w:left="720" w:firstLine="720"/>
        <w:rPr>
          <w:b/>
        </w:rPr>
      </w:pPr>
    </w:p>
    <w:p w14:paraId="216EEEB3" w14:textId="2B58AF75" w:rsidR="00D94EBB" w:rsidRPr="00D60298" w:rsidRDefault="00055E7F" w:rsidP="00D94EBB">
      <w:pPr>
        <w:pStyle w:val="Default"/>
        <w:numPr>
          <w:ilvl w:val="2"/>
          <w:numId w:val="28"/>
        </w:numPr>
      </w:pPr>
      <w:r w:rsidRPr="00D60298">
        <w:rPr>
          <w:b/>
        </w:rPr>
        <w:t>Keep all trash picked up (swimmers and teams in particular).</w:t>
      </w:r>
      <w:r w:rsidRPr="00D60298">
        <w:t xml:space="preserve"> </w:t>
      </w:r>
    </w:p>
    <w:p w14:paraId="12A6BF11" w14:textId="52787775" w:rsidR="00D94EBB" w:rsidRPr="00D60298" w:rsidRDefault="00055E7F" w:rsidP="00D94EBB">
      <w:pPr>
        <w:pStyle w:val="Default"/>
        <w:numPr>
          <w:ilvl w:val="2"/>
          <w:numId w:val="28"/>
        </w:numPr>
      </w:pPr>
      <w:r w:rsidRPr="00D60298">
        <w:t xml:space="preserve">Do not go, or let children go, in any unauthorized areas.   </w:t>
      </w:r>
    </w:p>
    <w:p w14:paraId="57E02FE0" w14:textId="76DFAD71" w:rsidR="00D94EBB" w:rsidRPr="00490851" w:rsidRDefault="00055E7F" w:rsidP="00D94EBB">
      <w:pPr>
        <w:pStyle w:val="Default"/>
        <w:numPr>
          <w:ilvl w:val="2"/>
          <w:numId w:val="28"/>
        </w:numPr>
        <w:rPr>
          <w:b/>
        </w:rPr>
      </w:pPr>
      <w:r w:rsidRPr="00D60298">
        <w:rPr>
          <w:b/>
        </w:rPr>
        <w:t>Please keep children supervised at all times.</w:t>
      </w:r>
    </w:p>
    <w:p w14:paraId="0746AA9C" w14:textId="6DD3325C" w:rsidR="00055E7F" w:rsidRPr="00D60298" w:rsidRDefault="00055E7F" w:rsidP="00D94EBB">
      <w:pPr>
        <w:pStyle w:val="Default"/>
        <w:numPr>
          <w:ilvl w:val="2"/>
          <w:numId w:val="28"/>
        </w:numPr>
      </w:pPr>
      <w:r w:rsidRPr="00D60298">
        <w:t xml:space="preserve">Due to USA Swimming insurance requirements, </w:t>
      </w:r>
      <w:r w:rsidRPr="00D60298">
        <w:rPr>
          <w:b/>
          <w:bCs/>
          <w:u w:val="single"/>
        </w:rPr>
        <w:t>ONLY</w:t>
      </w:r>
      <w:r w:rsidRPr="00D60298">
        <w:rPr>
          <w:b/>
          <w:bCs/>
        </w:rPr>
        <w:t xml:space="preserve"> </w:t>
      </w:r>
      <w:r w:rsidRPr="00D60298">
        <w:t>swimmers,</w:t>
      </w:r>
    </w:p>
    <w:p w14:paraId="61E2178C" w14:textId="77777777" w:rsidR="00C6460A" w:rsidRDefault="00055E7F" w:rsidP="00D94EBB">
      <w:pPr>
        <w:pStyle w:val="Default"/>
        <w:ind w:left="2160"/>
      </w:pPr>
      <w:r w:rsidRPr="00D60298">
        <w:t>coaches, officials and volunteers are allowed on deck.</w:t>
      </w:r>
      <w:r w:rsidR="00C6460A">
        <w:t xml:space="preserve"> </w:t>
      </w:r>
    </w:p>
    <w:p w14:paraId="6C851F62" w14:textId="77777777" w:rsidR="00C6460A" w:rsidRDefault="00C6460A" w:rsidP="00D94EBB">
      <w:pPr>
        <w:pStyle w:val="Default"/>
        <w:ind w:left="2160"/>
      </w:pPr>
      <w:r>
        <w:t xml:space="preserve">All will be required to wear masks and socially distance. </w:t>
      </w:r>
    </w:p>
    <w:p w14:paraId="4190C35D" w14:textId="39AE3DC9" w:rsidR="00D94EBB" w:rsidRPr="00490851" w:rsidRDefault="00C6460A" w:rsidP="00D94EBB">
      <w:pPr>
        <w:pStyle w:val="Default"/>
        <w:ind w:left="2160"/>
        <w:rPr>
          <w:b/>
          <w:bCs/>
        </w:rPr>
      </w:pPr>
      <w:r>
        <w:t>All teams will be required to stay in their assigned spot.</w:t>
      </w:r>
      <w:r w:rsidR="00055E7F" w:rsidRPr="00D60298">
        <w:t xml:space="preserve"> </w:t>
      </w:r>
      <w:r w:rsidR="00055E7F" w:rsidRPr="00D60298">
        <w:rPr>
          <w:b/>
          <w:bCs/>
        </w:rPr>
        <w:t xml:space="preserve">There can be no exceptions! </w:t>
      </w:r>
    </w:p>
    <w:p w14:paraId="6733E817" w14:textId="18568E8F" w:rsidR="00055E7F" w:rsidRDefault="00055E7F" w:rsidP="00D94EBB">
      <w:pPr>
        <w:pStyle w:val="Default"/>
        <w:numPr>
          <w:ilvl w:val="2"/>
          <w:numId w:val="28"/>
        </w:numPr>
      </w:pPr>
      <w:r w:rsidRPr="00D60298">
        <w:t>No radios, balls, or anything that will be an inconvenience to swimmers, coaches, officials, workers, will be allowed.</w:t>
      </w:r>
    </w:p>
    <w:p w14:paraId="4BA7B5DA" w14:textId="0A369A2D" w:rsidR="00351D07" w:rsidRDefault="00351D07" w:rsidP="00D94EBB">
      <w:pPr>
        <w:pStyle w:val="Default"/>
        <w:numPr>
          <w:ilvl w:val="2"/>
          <w:numId w:val="28"/>
        </w:numPr>
      </w:pPr>
      <w:r>
        <w:t>Masks will be required on premises and all spectators are expected to socially distance</w:t>
      </w:r>
    </w:p>
    <w:p w14:paraId="6BC565D8" w14:textId="2517A4B7" w:rsidR="00351D07" w:rsidRDefault="00C6460A" w:rsidP="00D94EBB">
      <w:pPr>
        <w:pStyle w:val="Default"/>
        <w:numPr>
          <w:ilvl w:val="2"/>
          <w:numId w:val="28"/>
        </w:numPr>
      </w:pPr>
      <w:r>
        <w:t>Spectators are limited to 1 per athlete</w:t>
      </w:r>
    </w:p>
    <w:p w14:paraId="4CC4C985" w14:textId="0ED901A9" w:rsidR="00ED372F" w:rsidRDefault="00ED372F" w:rsidP="00D94EBB">
      <w:pPr>
        <w:pStyle w:val="Default"/>
        <w:numPr>
          <w:ilvl w:val="2"/>
          <w:numId w:val="28"/>
        </w:numPr>
      </w:pPr>
      <w:r>
        <w:t>Screenings will be performed upon entry and all Athletes (Parent or Guardian if athlete is a minor), Coaches</w:t>
      </w:r>
      <w:r w:rsidR="004D26D6">
        <w:t>, Officials, Volunteers and Spectators must sign a COVID 19 Waiver</w:t>
      </w:r>
    </w:p>
    <w:p w14:paraId="3543B634" w14:textId="68E7A57E" w:rsidR="00297817" w:rsidRPr="00D60298" w:rsidRDefault="00297817" w:rsidP="00297817">
      <w:pPr>
        <w:pStyle w:val="Default"/>
        <w:ind w:left="2160"/>
      </w:pPr>
    </w:p>
    <w:p w14:paraId="552CD3A8" w14:textId="708925A3" w:rsidR="00D60298" w:rsidRPr="00490851" w:rsidRDefault="00055E7F" w:rsidP="00490851">
      <w:pPr>
        <w:pStyle w:val="Default"/>
        <w:ind w:left="720" w:hanging="1620"/>
        <w:rPr>
          <w:b/>
          <w:bCs/>
        </w:rPr>
      </w:pPr>
      <w:r w:rsidRPr="00D60298">
        <w:rPr>
          <w:b/>
          <w:bCs/>
        </w:rPr>
        <w:tab/>
      </w:r>
      <w:r w:rsidRPr="00D60298">
        <w:rPr>
          <w:b/>
          <w:bCs/>
        </w:rPr>
        <w:tab/>
      </w:r>
      <w:r w:rsidRPr="00D60298">
        <w:rPr>
          <w:b/>
          <w:bCs/>
        </w:rPr>
        <w:tab/>
      </w:r>
    </w:p>
    <w:p w14:paraId="1075F352" w14:textId="77777777" w:rsidR="00C6460A" w:rsidRDefault="00C6460A" w:rsidP="00D60298">
      <w:pPr>
        <w:ind w:left="360" w:hanging="360"/>
        <w:rPr>
          <w:b/>
          <w:bCs/>
        </w:rPr>
      </w:pPr>
    </w:p>
    <w:p w14:paraId="79BE13B6" w14:textId="77777777" w:rsidR="00C6460A" w:rsidRDefault="00C6460A" w:rsidP="00D60298">
      <w:pPr>
        <w:ind w:left="360" w:hanging="360"/>
        <w:rPr>
          <w:b/>
          <w:bCs/>
        </w:rPr>
      </w:pPr>
    </w:p>
    <w:p w14:paraId="0B87A759" w14:textId="77777777" w:rsidR="00C6460A" w:rsidRDefault="00C6460A" w:rsidP="00D60298">
      <w:pPr>
        <w:ind w:left="360" w:hanging="360"/>
        <w:rPr>
          <w:b/>
          <w:bCs/>
        </w:rPr>
      </w:pPr>
    </w:p>
    <w:p w14:paraId="1EFD8CC7" w14:textId="77777777" w:rsidR="00C6460A" w:rsidRDefault="00C6460A" w:rsidP="00D60298">
      <w:pPr>
        <w:ind w:left="360" w:hanging="360"/>
        <w:rPr>
          <w:b/>
          <w:bCs/>
        </w:rPr>
      </w:pPr>
    </w:p>
    <w:p w14:paraId="4467819E" w14:textId="77777777" w:rsidR="00C6460A" w:rsidRDefault="00C6460A" w:rsidP="00D60298">
      <w:pPr>
        <w:ind w:left="360" w:hanging="360"/>
        <w:rPr>
          <w:b/>
          <w:bCs/>
        </w:rPr>
      </w:pPr>
    </w:p>
    <w:p w14:paraId="10D9285C" w14:textId="000E6C90" w:rsidR="00B04DA8" w:rsidRPr="00B04DA8" w:rsidRDefault="00D60298" w:rsidP="00D60298">
      <w:pPr>
        <w:ind w:left="360" w:hanging="360"/>
        <w:rPr>
          <w:b/>
          <w:bCs/>
        </w:rPr>
      </w:pPr>
      <w:r w:rsidRPr="00B04DA8">
        <w:rPr>
          <w:b/>
          <w:bCs/>
        </w:rPr>
        <w:lastRenderedPageBreak/>
        <w:t xml:space="preserve">Meet Format: </w:t>
      </w:r>
    </w:p>
    <w:p w14:paraId="1339C644" w14:textId="1E74A083" w:rsidR="004F05B4" w:rsidRDefault="00B04DA8" w:rsidP="00D8556A">
      <w:pPr>
        <w:ind w:left="360" w:hanging="360"/>
      </w:pPr>
      <w:r>
        <w:tab/>
      </w:r>
      <w:r>
        <w:tab/>
      </w:r>
      <w:r>
        <w:tab/>
      </w:r>
      <w:r w:rsidR="00D60298">
        <w:t>The meet will be timed</w:t>
      </w:r>
      <w:r w:rsidR="00B52852">
        <w:t xml:space="preserve"> finals format with two</w:t>
      </w:r>
      <w:r w:rsidR="00D8556A">
        <w:t xml:space="preserve"> session</w:t>
      </w:r>
      <w:r w:rsidR="00B52852">
        <w:t>s</w:t>
      </w:r>
      <w:r w:rsidR="00D8556A">
        <w:t xml:space="preserve"> </w:t>
      </w:r>
      <w:r w:rsidR="004F05B4">
        <w:t>o</w:t>
      </w:r>
      <w:r w:rsidR="00B52852">
        <w:t>n Sunday</w:t>
      </w:r>
      <w:r w:rsidR="004F05B4">
        <w:t>.</w:t>
      </w:r>
    </w:p>
    <w:p w14:paraId="392BE77B" w14:textId="2B5729CF" w:rsidR="004F05B4" w:rsidRPr="00490851" w:rsidRDefault="004F05B4" w:rsidP="00B52852">
      <w:pPr>
        <w:ind w:left="360" w:hanging="360"/>
        <w:rPr>
          <w:b/>
          <w:bCs/>
        </w:rPr>
      </w:pPr>
      <w:r>
        <w:tab/>
      </w:r>
      <w:r>
        <w:tab/>
      </w:r>
      <w:r>
        <w:tab/>
      </w:r>
    </w:p>
    <w:p w14:paraId="4A0FE310" w14:textId="77777777" w:rsidR="00D94EBB" w:rsidRPr="00490851" w:rsidRDefault="00152813" w:rsidP="00371DEE">
      <w:pPr>
        <w:ind w:left="1440" w:hanging="1440"/>
        <w:rPr>
          <w:b/>
          <w:bCs/>
        </w:rPr>
      </w:pPr>
      <w:r w:rsidRPr="00490851">
        <w:rPr>
          <w:b/>
          <w:bCs/>
        </w:rPr>
        <w:t>Eligibility:</w:t>
      </w:r>
      <w:r w:rsidRPr="00490851">
        <w:rPr>
          <w:b/>
          <w:bCs/>
        </w:rPr>
        <w:tab/>
      </w:r>
    </w:p>
    <w:p w14:paraId="4BBA70C5" w14:textId="2700413C" w:rsidR="00371DEE" w:rsidRDefault="00490851" w:rsidP="00371DEE">
      <w:pPr>
        <w:ind w:left="1440" w:hanging="1440"/>
      </w:pPr>
      <w:r>
        <w:tab/>
      </w:r>
      <w:r w:rsidR="00D8556A">
        <w:t>Swimmer(s) can</w:t>
      </w:r>
      <w:r w:rsidR="00A45DF4">
        <w:t xml:space="preserve"> or cannot</w:t>
      </w:r>
      <w:r w:rsidR="00152813" w:rsidRPr="00D60298">
        <w:t xml:space="preserve"> be registered with USA Swimming to be accepted </w:t>
      </w:r>
      <w:r w:rsidR="001C7684" w:rsidRPr="00D60298">
        <w:t xml:space="preserve">into this meet. Age as of </w:t>
      </w:r>
      <w:r w:rsidR="0031169F" w:rsidRPr="00D60298">
        <w:t>November 15</w:t>
      </w:r>
      <w:r w:rsidR="00D8556A">
        <w:t>, 2020</w:t>
      </w:r>
      <w:r w:rsidR="00152813" w:rsidRPr="00D60298">
        <w:t xml:space="preserve"> shall determine the swimmer’s age for the entire meet. Indiana Swimming does not process onsite memberships.</w:t>
      </w:r>
    </w:p>
    <w:p w14:paraId="66D91B9D" w14:textId="4A851327" w:rsidR="00371DEE" w:rsidRPr="0017253D" w:rsidRDefault="00371DEE" w:rsidP="00371DEE">
      <w:pPr>
        <w:ind w:left="1440" w:hanging="1440"/>
      </w:pPr>
      <w:r>
        <w:tab/>
      </w:r>
      <w:r w:rsidRPr="0017253D">
        <w:t>IHSAA swimmers may need to obtain a waiver to be eligible to compete in this meet.</w:t>
      </w:r>
    </w:p>
    <w:p w14:paraId="49EFA801" w14:textId="77777777" w:rsidR="00152813" w:rsidRPr="00D60298" w:rsidRDefault="00152813" w:rsidP="00152813">
      <w:pPr>
        <w:ind w:left="1440" w:hanging="1440"/>
      </w:pPr>
    </w:p>
    <w:p w14:paraId="7F5E0C80" w14:textId="450CB121" w:rsidR="004F05B4" w:rsidRPr="00C76793" w:rsidRDefault="00152813" w:rsidP="004F05B4">
      <w:pPr>
        <w:ind w:left="1620" w:hanging="1620"/>
      </w:pPr>
      <w:r w:rsidRPr="00490851">
        <w:rPr>
          <w:b/>
          <w:bCs/>
        </w:rPr>
        <w:t>Rules:</w:t>
      </w:r>
      <w:r w:rsidR="00C6460A">
        <w:t xml:space="preserve"> </w:t>
      </w:r>
      <w:r w:rsidR="00C6460A">
        <w:tab/>
      </w:r>
      <w:r w:rsidR="004F05B4">
        <w:rPr>
          <w:rFonts w:cs="Calibri"/>
          <w:color w:val="212121"/>
        </w:rPr>
        <w:t>Current USA Swimming Rules, including the Minor Athlete Abuse Prevention Policy (“MAAPP”), will govern this meet.</w:t>
      </w:r>
    </w:p>
    <w:p w14:paraId="6A1EC405" w14:textId="77777777" w:rsidR="00371DEE" w:rsidRDefault="004F05B4" w:rsidP="004F05B4">
      <w:pPr>
        <w:ind w:left="1620" w:hanging="1620"/>
        <w:rPr>
          <w:b/>
        </w:rPr>
      </w:pPr>
      <w:r w:rsidRPr="00C76793">
        <w:rPr>
          <w:b/>
        </w:rPr>
        <w:tab/>
      </w:r>
    </w:p>
    <w:p w14:paraId="56127ECA" w14:textId="598287FD" w:rsidR="004F05B4" w:rsidRPr="00C76793" w:rsidRDefault="00371DEE" w:rsidP="004F05B4">
      <w:pPr>
        <w:ind w:left="1620" w:hanging="1620"/>
      </w:pPr>
      <w:r>
        <w:rPr>
          <w:b/>
        </w:rPr>
        <w:tab/>
      </w:r>
      <w:r w:rsidR="004F05B4" w:rsidRPr="00C76793">
        <w:t>202.</w:t>
      </w:r>
      <w:r w:rsidR="004F05B4">
        <w:t>5</w:t>
      </w:r>
      <w:r w:rsidR="004F05B4" w:rsidRPr="00C76793">
        <w:t>.</w:t>
      </w:r>
      <w:r w:rsidR="004F05B4">
        <w:t xml:space="preserve">3:  </w:t>
      </w:r>
      <w:r w:rsidR="004F05B4" w:rsidRPr="00C76793">
        <w:t xml:space="preserve">At a sanctioned competitive event, USA Swimming athlete members must be under the supervision of a USA Swimming member coach during warm-up, competition, and warm-down.  The Meet Director or Meet Referee </w:t>
      </w:r>
      <w:r w:rsidR="004F05B4">
        <w:t>may</w:t>
      </w:r>
      <w:r w:rsidR="004F05B4" w:rsidRPr="00C76793">
        <w:t xml:space="preserve"> assist the athlete in making arrangements for such supervision</w:t>
      </w:r>
      <w:r w:rsidR="004F05B4">
        <w:t xml:space="preserve">, </w:t>
      </w:r>
      <w:r w:rsidR="004F05B4" w:rsidRPr="00992F4C">
        <w:t>but it is the swimmer’s responsibility to make such arrangements prior to the start of the meet.</w:t>
      </w:r>
    </w:p>
    <w:p w14:paraId="1E96E1A1" w14:textId="77777777" w:rsidR="004F05B4" w:rsidRPr="00C76793" w:rsidRDefault="004F05B4" w:rsidP="004F05B4">
      <w:pPr>
        <w:ind w:left="1620" w:hanging="1620"/>
      </w:pPr>
    </w:p>
    <w:p w14:paraId="1D5A9397" w14:textId="77777777" w:rsidR="004F05B4" w:rsidRPr="00C76793" w:rsidRDefault="004F05B4" w:rsidP="004F05B4">
      <w:pPr>
        <w:ind w:left="1620" w:hanging="1620"/>
      </w:pPr>
      <w:r w:rsidRPr="00C76793">
        <w:tab/>
        <w:t>202.</w:t>
      </w:r>
      <w:r>
        <w:t>4</w:t>
      </w:r>
      <w:r w:rsidRPr="00C76793">
        <w:t>.9</w:t>
      </w:r>
      <w:r>
        <w:t xml:space="preserve"> D:</w:t>
      </w:r>
      <w:r w:rsidRPr="00C76793">
        <w:t xml:space="preserve">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36DCC0E0" w14:textId="77777777" w:rsidR="004F05B4" w:rsidRPr="00C76793" w:rsidRDefault="004F05B4" w:rsidP="004F05B4">
      <w:pPr>
        <w:ind w:left="1620" w:hanging="1620"/>
      </w:pPr>
    </w:p>
    <w:p w14:paraId="4DE033FB" w14:textId="77777777" w:rsidR="004F05B4" w:rsidRPr="00C76793" w:rsidRDefault="004F05B4" w:rsidP="004F05B4">
      <w:pPr>
        <w:ind w:left="1620" w:hanging="1620"/>
      </w:pPr>
      <w:r w:rsidRPr="00C76793">
        <w:tab/>
        <w:t>202.</w:t>
      </w:r>
      <w:r>
        <w:t>4</w:t>
      </w:r>
      <w:r w:rsidRPr="00C76793">
        <w:t>.9 H</w:t>
      </w:r>
      <w:r>
        <w:t>:</w:t>
      </w:r>
      <w:r w:rsidRPr="00C76793">
        <w:t xml:space="preserve">  Use of audio or visual recording devices, including a cell phone, is not permitted in changing areas, restrooms, or locker rooms.</w:t>
      </w:r>
    </w:p>
    <w:p w14:paraId="2D36FF86" w14:textId="77777777" w:rsidR="004F05B4" w:rsidRPr="00C76793" w:rsidRDefault="004F05B4" w:rsidP="004F05B4">
      <w:pPr>
        <w:ind w:left="1620" w:hanging="1620"/>
      </w:pPr>
    </w:p>
    <w:p w14:paraId="31F57B44" w14:textId="34B07AAF" w:rsidR="004F05B4" w:rsidRDefault="004F05B4" w:rsidP="004F05B4">
      <w:pPr>
        <w:ind w:left="1620" w:hanging="1620"/>
      </w:pPr>
      <w:r w:rsidRPr="00C76793">
        <w:tab/>
        <w:t>202.</w:t>
      </w:r>
      <w:r>
        <w:t>4</w:t>
      </w:r>
      <w:r w:rsidRPr="00C76793">
        <w:t>.9 I</w:t>
      </w:r>
      <w:r>
        <w:t>:</w:t>
      </w:r>
      <w:r w:rsidRPr="00C76793">
        <w:t xml:space="preserve"> </w:t>
      </w:r>
      <w:r w:rsidR="00C6460A">
        <w:t>Athletes must come dressed for competition.</w:t>
      </w:r>
      <w:r w:rsidRPr="00C76793">
        <w:t xml:space="preserve"> Changing into or out of swimsuits other than in locker rooms or other designated areas is prohibited.</w:t>
      </w:r>
      <w:r w:rsidR="00C6460A">
        <w:t xml:space="preserve"> Locker room access will be limited</w:t>
      </w:r>
    </w:p>
    <w:p w14:paraId="3186B366" w14:textId="77777777" w:rsidR="004F05B4" w:rsidRDefault="004F05B4" w:rsidP="004F05B4">
      <w:pPr>
        <w:ind w:left="1620" w:hanging="1620"/>
      </w:pPr>
    </w:p>
    <w:p w14:paraId="179D25C7" w14:textId="77777777" w:rsidR="004F05B4" w:rsidRPr="00C76793" w:rsidRDefault="004F05B4" w:rsidP="004F05B4">
      <w:pPr>
        <w:ind w:left="1620" w:hanging="1620"/>
      </w:pPr>
      <w:r>
        <w:tab/>
        <w:t>202.4.9 J: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Vice-Chair.</w:t>
      </w:r>
    </w:p>
    <w:p w14:paraId="02BEEEFB" w14:textId="77777777" w:rsidR="004F05B4" w:rsidRDefault="004F05B4" w:rsidP="004F05B4">
      <w:pPr>
        <w:ind w:left="1620" w:hanging="1620"/>
      </w:pPr>
    </w:p>
    <w:p w14:paraId="71E2C2AF" w14:textId="77777777" w:rsidR="004F05B4" w:rsidRDefault="004F05B4" w:rsidP="004F05B4">
      <w:pPr>
        <w:ind w:left="1620" w:hanging="1620"/>
      </w:pPr>
      <w:r w:rsidRPr="00C76793">
        <w:tab/>
        <w:t>Coaches</w:t>
      </w:r>
      <w:r>
        <w:t xml:space="preserve"> and Officials </w:t>
      </w:r>
      <w:r w:rsidRPr="00C76793">
        <w:t>MUST constantly display their current USA Swimming credential</w:t>
      </w:r>
      <w:r>
        <w:t xml:space="preserve"> or Deck Pass</w:t>
      </w:r>
      <w:r w:rsidRPr="00C76793">
        <w:t xml:space="preserve"> to gain deck access.  The meet referee reserves the right to ask for coach credential display and/or deny deck access if coach does not comply or card is no longer valid/current.</w:t>
      </w:r>
    </w:p>
    <w:p w14:paraId="2353B9ED" w14:textId="77777777" w:rsidR="004F05B4" w:rsidRPr="00C76793" w:rsidRDefault="004F05B4" w:rsidP="004F05B4">
      <w:pPr>
        <w:ind w:left="1620" w:hanging="1620"/>
      </w:pPr>
    </w:p>
    <w:p w14:paraId="5E10775D" w14:textId="779CF446" w:rsidR="004F05B4" w:rsidRDefault="004F05B4" w:rsidP="004F05B4">
      <w:pPr>
        <w:ind w:left="1620"/>
      </w:pPr>
      <w:r w:rsidRPr="00C76793">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14:paraId="5B541D23" w14:textId="7761641D" w:rsidR="00351D07" w:rsidRDefault="00351D07" w:rsidP="004F05B4">
      <w:pPr>
        <w:ind w:left="1620"/>
      </w:pPr>
    </w:p>
    <w:p w14:paraId="46F3386C" w14:textId="24FB63A6" w:rsidR="00351D07" w:rsidRDefault="00351D07" w:rsidP="00351D07">
      <w:pPr>
        <w:autoSpaceDE w:val="0"/>
        <w:autoSpaceDN w:val="0"/>
        <w:ind w:left="720" w:right="1140"/>
      </w:pPr>
      <w:r w:rsidRPr="00351D07">
        <w:rPr>
          <w:b/>
          <w:bCs/>
        </w:rPr>
        <w:lastRenderedPageBreak/>
        <w:t>Statement Regarding COVID 19</w:t>
      </w:r>
      <w:r>
        <w:t>:</w:t>
      </w:r>
      <w:r>
        <w:tab/>
      </w:r>
    </w:p>
    <w:p w14:paraId="5B2A9B0A" w14:textId="77777777" w:rsidR="00351D07" w:rsidRDefault="00351D07" w:rsidP="00351D07">
      <w:pPr>
        <w:autoSpaceDE w:val="0"/>
        <w:autoSpaceDN w:val="0"/>
        <w:ind w:left="720" w:right="1140"/>
      </w:pPr>
    </w:p>
    <w:p w14:paraId="5202117D" w14:textId="11704BFE" w:rsidR="00351D07" w:rsidRPr="00351D07" w:rsidRDefault="00351D07" w:rsidP="00351D07">
      <w:pPr>
        <w:autoSpaceDE w:val="0"/>
        <w:autoSpaceDN w:val="0"/>
        <w:ind w:left="720" w:right="1140"/>
      </w:pPr>
      <w:r>
        <w:tab/>
      </w:r>
      <w:r w:rsidRPr="00351D07">
        <w:t xml:space="preserve">An inherent risk of exposure to COVID-19 exists in any public place </w:t>
      </w:r>
      <w:r>
        <w:tab/>
      </w:r>
      <w:r w:rsidRPr="00351D07">
        <w:t xml:space="preserve">where people are present. COVID-19 is an extremely contagious </w:t>
      </w:r>
      <w:r>
        <w:tab/>
      </w:r>
      <w:r w:rsidRPr="00351D07">
        <w:t xml:space="preserve">disease that can lead to severe illness and death. According to the </w:t>
      </w:r>
      <w:r>
        <w:tab/>
      </w:r>
      <w:r w:rsidRPr="00351D07">
        <w:t xml:space="preserve">Centers for Disease Control and Prevention, senior citizens and </w:t>
      </w:r>
      <w:r>
        <w:tab/>
      </w:r>
      <w:r w:rsidRPr="00351D07">
        <w:t xml:space="preserve">individuals with underlying medical conditions are especially </w:t>
      </w:r>
      <w:r>
        <w:tab/>
      </w:r>
      <w:r w:rsidRPr="00351D07">
        <w:t>vulnerable.</w:t>
      </w:r>
    </w:p>
    <w:p w14:paraId="3465C805" w14:textId="77777777" w:rsidR="00351D07" w:rsidRPr="00351D07" w:rsidRDefault="00351D07" w:rsidP="00351D07">
      <w:pPr>
        <w:autoSpaceDE w:val="0"/>
        <w:autoSpaceDN w:val="0"/>
        <w:ind w:left="720" w:right="1140"/>
      </w:pPr>
    </w:p>
    <w:p w14:paraId="73112AB4" w14:textId="1580559F" w:rsidR="00351D07" w:rsidRDefault="00351D07" w:rsidP="00351D07">
      <w:pPr>
        <w:autoSpaceDE w:val="0"/>
        <w:autoSpaceDN w:val="0"/>
        <w:ind w:left="720" w:right="1140"/>
      </w:pPr>
      <w:r>
        <w:tab/>
      </w:r>
      <w:r w:rsidRPr="00351D07">
        <w:t xml:space="preserve">USA Swimming, Inc., cannot prevent you (or your child(ren)) from </w:t>
      </w:r>
      <w:r>
        <w:tab/>
      </w:r>
      <w:r w:rsidRPr="00351D07">
        <w:t xml:space="preserve">becoming exposed to, contracting, or spreading COVID-19 while </w:t>
      </w:r>
      <w:r>
        <w:tab/>
      </w:r>
      <w:r w:rsidRPr="00351D07">
        <w:t xml:space="preserve">participating in USA Swimming sanctioned events. It is not possible </w:t>
      </w:r>
      <w:r>
        <w:tab/>
      </w:r>
      <w:r w:rsidRPr="00351D07">
        <w:t xml:space="preserve">to prevent against the presence of the disease. Therefore, if you </w:t>
      </w:r>
      <w:r>
        <w:tab/>
      </w:r>
      <w:r w:rsidRPr="00351D07">
        <w:t>choose to participate in a USA Swimming sanctioned</w:t>
      </w:r>
      <w:r>
        <w:t xml:space="preserve"> </w:t>
      </w:r>
      <w:r w:rsidRPr="00351D07">
        <w:t xml:space="preserve">event, you may </w:t>
      </w:r>
      <w:r>
        <w:tab/>
      </w:r>
      <w:r w:rsidRPr="00351D07">
        <w:t xml:space="preserve">be exposing yourself to and/or increasing your risk of contracting or </w:t>
      </w:r>
      <w:r>
        <w:tab/>
      </w:r>
      <w:r w:rsidRPr="00351D07">
        <w:t>spreading COVID-19.</w:t>
      </w:r>
    </w:p>
    <w:p w14:paraId="126BE9F8" w14:textId="50FB93F4" w:rsidR="00351D07" w:rsidRDefault="00351D07" w:rsidP="00351D07">
      <w:pPr>
        <w:autoSpaceDE w:val="0"/>
        <w:autoSpaceDN w:val="0"/>
        <w:ind w:left="720" w:right="1140"/>
      </w:pPr>
    </w:p>
    <w:p w14:paraId="3C35D380" w14:textId="38D268E1" w:rsidR="00351D07" w:rsidRDefault="00351D07" w:rsidP="00351D07">
      <w:pPr>
        <w:widowControl w:val="0"/>
        <w:autoSpaceDE w:val="0"/>
        <w:autoSpaceDN w:val="0"/>
        <w:spacing w:line="273" w:lineRule="auto"/>
        <w:ind w:left="702" w:right="1056"/>
        <w:rPr>
          <w:rFonts w:eastAsia="Cambria"/>
          <w:b/>
          <w:bCs/>
          <w:color w:val="231F20"/>
          <w:lang w:bidi="en-US"/>
        </w:rPr>
      </w:pPr>
      <w:r>
        <w:tab/>
      </w:r>
      <w:r>
        <w:tab/>
      </w:r>
      <w:r w:rsidRPr="00297817">
        <w:rPr>
          <w:rFonts w:eastAsia="Cambria"/>
          <w:b/>
          <w:bCs/>
          <w:color w:val="231F20"/>
          <w:lang w:bidi="en-US"/>
        </w:rPr>
        <w:t xml:space="preserve">BY ATTENDING OR PARTICIPATING IN THIS </w:t>
      </w:r>
      <w:r w:rsidR="00297817">
        <w:rPr>
          <w:rFonts w:eastAsia="Cambria"/>
          <w:b/>
          <w:bCs/>
          <w:color w:val="231F20"/>
          <w:lang w:bidi="en-US"/>
        </w:rPr>
        <w:tab/>
      </w:r>
      <w:r w:rsidR="00297817">
        <w:rPr>
          <w:rFonts w:eastAsia="Cambria"/>
          <w:b/>
          <w:bCs/>
          <w:color w:val="231F20"/>
          <w:lang w:bidi="en-US"/>
        </w:rPr>
        <w:tab/>
      </w:r>
      <w:r w:rsidR="00297817">
        <w:rPr>
          <w:rFonts w:eastAsia="Cambria"/>
          <w:b/>
          <w:bCs/>
          <w:color w:val="231F20"/>
          <w:lang w:bidi="en-US"/>
        </w:rPr>
        <w:tab/>
      </w:r>
      <w:r w:rsidR="00297817">
        <w:rPr>
          <w:rFonts w:eastAsia="Cambria"/>
          <w:b/>
          <w:bCs/>
          <w:color w:val="231F20"/>
          <w:lang w:bidi="en-US"/>
        </w:rPr>
        <w:tab/>
      </w:r>
      <w:r w:rsidRPr="00297817">
        <w:rPr>
          <w:rFonts w:eastAsia="Cambria"/>
          <w:b/>
          <w:bCs/>
          <w:color w:val="231F20"/>
          <w:lang w:bidi="en-US"/>
        </w:rPr>
        <w:t xml:space="preserve">COMPETITION, YOU VOLUNTARILY ASSUME ALL RISKS </w:t>
      </w:r>
      <w:r w:rsidR="00297817">
        <w:rPr>
          <w:rFonts w:eastAsia="Cambria"/>
          <w:b/>
          <w:bCs/>
          <w:color w:val="231F20"/>
          <w:lang w:bidi="en-US"/>
        </w:rPr>
        <w:tab/>
      </w:r>
      <w:r w:rsidR="00297817">
        <w:rPr>
          <w:rFonts w:eastAsia="Cambria"/>
          <w:b/>
          <w:bCs/>
          <w:color w:val="231F20"/>
          <w:lang w:bidi="en-US"/>
        </w:rPr>
        <w:tab/>
      </w:r>
      <w:r w:rsidRPr="00297817">
        <w:rPr>
          <w:rFonts w:eastAsia="Cambria"/>
          <w:b/>
          <w:bCs/>
          <w:color w:val="231F20"/>
          <w:lang w:bidi="en-US"/>
        </w:rPr>
        <w:t xml:space="preserve">ASSOCIATED WITH EXPOSURE TO COVID-19 AND </w:t>
      </w:r>
      <w:r w:rsidR="00297817">
        <w:rPr>
          <w:rFonts w:eastAsia="Cambria"/>
          <w:b/>
          <w:bCs/>
          <w:color w:val="231F20"/>
          <w:lang w:bidi="en-US"/>
        </w:rPr>
        <w:tab/>
      </w:r>
      <w:r w:rsidR="00297817">
        <w:rPr>
          <w:rFonts w:eastAsia="Cambria"/>
          <w:b/>
          <w:bCs/>
          <w:color w:val="231F20"/>
          <w:lang w:bidi="en-US"/>
        </w:rPr>
        <w:tab/>
      </w:r>
      <w:r w:rsidR="00297817">
        <w:rPr>
          <w:rFonts w:eastAsia="Cambria"/>
          <w:b/>
          <w:bCs/>
          <w:color w:val="231F20"/>
          <w:lang w:bidi="en-US"/>
        </w:rPr>
        <w:tab/>
      </w:r>
      <w:r w:rsidRPr="00297817">
        <w:rPr>
          <w:rFonts w:eastAsia="Cambria"/>
          <w:b/>
          <w:bCs/>
          <w:color w:val="231F20"/>
          <w:lang w:bidi="en-US"/>
        </w:rPr>
        <w:t xml:space="preserve">FOREVER RELEASE AND HOLD HARMLESS USA </w:t>
      </w:r>
      <w:r w:rsidR="00297817">
        <w:rPr>
          <w:rFonts w:eastAsia="Cambria"/>
          <w:b/>
          <w:bCs/>
          <w:color w:val="231F20"/>
          <w:lang w:bidi="en-US"/>
        </w:rPr>
        <w:tab/>
      </w:r>
      <w:r w:rsidR="00297817">
        <w:rPr>
          <w:rFonts w:eastAsia="Cambria"/>
          <w:b/>
          <w:bCs/>
          <w:color w:val="231F20"/>
          <w:lang w:bidi="en-US"/>
        </w:rPr>
        <w:tab/>
      </w:r>
      <w:r w:rsidR="00297817">
        <w:rPr>
          <w:rFonts w:eastAsia="Cambria"/>
          <w:b/>
          <w:bCs/>
          <w:color w:val="231F20"/>
          <w:lang w:bidi="en-US"/>
        </w:rPr>
        <w:tab/>
      </w:r>
      <w:r w:rsidR="00297817">
        <w:rPr>
          <w:rFonts w:eastAsia="Cambria"/>
          <w:b/>
          <w:bCs/>
          <w:color w:val="231F20"/>
          <w:lang w:bidi="en-US"/>
        </w:rPr>
        <w:tab/>
      </w:r>
      <w:r w:rsidRPr="00297817">
        <w:rPr>
          <w:rFonts w:eastAsia="Cambria"/>
          <w:b/>
          <w:bCs/>
          <w:color w:val="231F20"/>
          <w:lang w:bidi="en-US"/>
        </w:rPr>
        <w:t xml:space="preserve">SWIMMING AND </w:t>
      </w:r>
      <w:r w:rsidR="00297817">
        <w:rPr>
          <w:rFonts w:eastAsia="Cambria"/>
          <w:b/>
          <w:bCs/>
          <w:color w:val="231F20"/>
          <w:lang w:bidi="en-US"/>
        </w:rPr>
        <w:t>INDIANA SWIMMING</w:t>
      </w:r>
      <w:r w:rsidRPr="00297817">
        <w:rPr>
          <w:rFonts w:eastAsia="Cambria"/>
          <w:b/>
          <w:bCs/>
          <w:color w:val="231F20"/>
          <w:lang w:bidi="en-US"/>
        </w:rPr>
        <w:t xml:space="preserve"> AND EACH OF </w:t>
      </w:r>
      <w:r w:rsidR="00297817">
        <w:rPr>
          <w:rFonts w:eastAsia="Cambria"/>
          <w:b/>
          <w:bCs/>
          <w:color w:val="231F20"/>
          <w:lang w:bidi="en-US"/>
        </w:rPr>
        <w:tab/>
      </w:r>
      <w:r w:rsidR="00297817">
        <w:rPr>
          <w:rFonts w:eastAsia="Cambria"/>
          <w:b/>
          <w:bCs/>
          <w:color w:val="231F20"/>
          <w:lang w:bidi="en-US"/>
        </w:rPr>
        <w:tab/>
      </w:r>
      <w:r w:rsidR="00297817">
        <w:rPr>
          <w:rFonts w:eastAsia="Cambria"/>
          <w:b/>
          <w:bCs/>
          <w:color w:val="231F20"/>
          <w:lang w:bidi="en-US"/>
        </w:rPr>
        <w:tab/>
      </w:r>
      <w:r w:rsidRPr="00297817">
        <w:rPr>
          <w:rFonts w:eastAsia="Cambria"/>
          <w:b/>
          <w:bCs/>
          <w:color w:val="231F20"/>
          <w:lang w:bidi="en-US"/>
        </w:rPr>
        <w:t xml:space="preserve">THEIR OFFICERS, DIRECTORS, AGENTS, EMPLOYEES OR </w:t>
      </w:r>
      <w:r w:rsidR="00297817">
        <w:rPr>
          <w:rFonts w:eastAsia="Cambria"/>
          <w:b/>
          <w:bCs/>
          <w:color w:val="231F20"/>
          <w:lang w:bidi="en-US"/>
        </w:rPr>
        <w:tab/>
      </w:r>
      <w:r w:rsidR="00297817">
        <w:rPr>
          <w:rFonts w:eastAsia="Cambria"/>
          <w:b/>
          <w:bCs/>
          <w:color w:val="231F20"/>
          <w:lang w:bidi="en-US"/>
        </w:rPr>
        <w:tab/>
      </w:r>
      <w:r w:rsidRPr="00297817">
        <w:rPr>
          <w:rFonts w:eastAsia="Cambria"/>
          <w:b/>
          <w:bCs/>
          <w:color w:val="231F20"/>
          <w:lang w:bidi="en-US"/>
        </w:rPr>
        <w:t xml:space="preserve">OTHER REPRESENTATIVES FROM ANY LIABILITY OR </w:t>
      </w:r>
      <w:r w:rsidR="00297817">
        <w:rPr>
          <w:rFonts w:eastAsia="Cambria"/>
          <w:b/>
          <w:bCs/>
          <w:color w:val="231F20"/>
          <w:lang w:bidi="en-US"/>
        </w:rPr>
        <w:tab/>
      </w:r>
      <w:r w:rsidR="00297817">
        <w:rPr>
          <w:rFonts w:eastAsia="Cambria"/>
          <w:b/>
          <w:bCs/>
          <w:color w:val="231F20"/>
          <w:lang w:bidi="en-US"/>
        </w:rPr>
        <w:tab/>
      </w:r>
      <w:r w:rsidR="00297817">
        <w:rPr>
          <w:rFonts w:eastAsia="Cambria"/>
          <w:b/>
          <w:bCs/>
          <w:color w:val="231F20"/>
          <w:lang w:bidi="en-US"/>
        </w:rPr>
        <w:tab/>
      </w:r>
      <w:r w:rsidRPr="00297817">
        <w:rPr>
          <w:rFonts w:eastAsia="Cambria"/>
          <w:b/>
          <w:bCs/>
          <w:color w:val="231F20"/>
          <w:lang w:bidi="en-US"/>
        </w:rPr>
        <w:t>CLAIMS INCLUDING FOR PERSONAL</w:t>
      </w:r>
      <w:r w:rsidR="00297817">
        <w:rPr>
          <w:rFonts w:eastAsia="Cambria"/>
          <w:b/>
          <w:bCs/>
          <w:color w:val="231F20"/>
          <w:lang w:bidi="en-US"/>
        </w:rPr>
        <w:t xml:space="preserve"> </w:t>
      </w:r>
      <w:r w:rsidRPr="00297817">
        <w:rPr>
          <w:rFonts w:eastAsia="Cambria"/>
          <w:b/>
          <w:bCs/>
          <w:color w:val="231F20"/>
          <w:lang w:bidi="en-US"/>
        </w:rPr>
        <w:t xml:space="preserve">INJURIES, DEATH, </w:t>
      </w:r>
      <w:r w:rsidR="00297817">
        <w:rPr>
          <w:rFonts w:eastAsia="Cambria"/>
          <w:b/>
          <w:bCs/>
          <w:color w:val="231F20"/>
          <w:lang w:bidi="en-US"/>
        </w:rPr>
        <w:tab/>
      </w:r>
      <w:r w:rsidR="00297817">
        <w:rPr>
          <w:rFonts w:eastAsia="Cambria"/>
          <w:b/>
          <w:bCs/>
          <w:color w:val="231F20"/>
          <w:lang w:bidi="en-US"/>
        </w:rPr>
        <w:tab/>
      </w:r>
      <w:r w:rsidRPr="00297817">
        <w:rPr>
          <w:rFonts w:eastAsia="Cambria"/>
          <w:b/>
          <w:bCs/>
          <w:color w:val="231F20"/>
          <w:lang w:bidi="en-US"/>
        </w:rPr>
        <w:t xml:space="preserve">DISEASE OR PROPERTY LOSSES, OR ANY OTHER LOSS, </w:t>
      </w:r>
      <w:r w:rsidR="00297817">
        <w:rPr>
          <w:rFonts w:eastAsia="Cambria"/>
          <w:b/>
          <w:bCs/>
          <w:color w:val="231F20"/>
          <w:lang w:bidi="en-US"/>
        </w:rPr>
        <w:tab/>
      </w:r>
      <w:r w:rsidR="00297817">
        <w:rPr>
          <w:rFonts w:eastAsia="Cambria"/>
          <w:b/>
          <w:bCs/>
          <w:color w:val="231F20"/>
          <w:lang w:bidi="en-US"/>
        </w:rPr>
        <w:tab/>
      </w:r>
      <w:r w:rsidRPr="00297817">
        <w:rPr>
          <w:rFonts w:eastAsia="Cambria"/>
          <w:b/>
          <w:bCs/>
          <w:color w:val="231F20"/>
          <w:lang w:bidi="en-US"/>
        </w:rPr>
        <w:t xml:space="preserve">INCLUDING BUT NOT LIMITED TO CLAIMS OF </w:t>
      </w:r>
      <w:r w:rsidRPr="00297817">
        <w:rPr>
          <w:rFonts w:eastAsia="Cambria"/>
          <w:b/>
          <w:bCs/>
          <w:color w:val="231F20"/>
          <w:lang w:bidi="en-US"/>
        </w:rPr>
        <w:tab/>
      </w:r>
      <w:r w:rsidR="00297817">
        <w:rPr>
          <w:rFonts w:eastAsia="Cambria"/>
          <w:b/>
          <w:bCs/>
          <w:color w:val="231F20"/>
          <w:lang w:bidi="en-US"/>
        </w:rPr>
        <w:tab/>
      </w:r>
      <w:r w:rsidR="00297817">
        <w:rPr>
          <w:rFonts w:eastAsia="Cambria"/>
          <w:b/>
          <w:bCs/>
          <w:color w:val="231F20"/>
          <w:lang w:bidi="en-US"/>
        </w:rPr>
        <w:tab/>
      </w:r>
      <w:r w:rsidR="00297817">
        <w:rPr>
          <w:rFonts w:eastAsia="Cambria"/>
          <w:b/>
          <w:bCs/>
          <w:color w:val="231F20"/>
          <w:lang w:bidi="en-US"/>
        </w:rPr>
        <w:tab/>
      </w:r>
      <w:r w:rsidRPr="00297817">
        <w:rPr>
          <w:rFonts w:eastAsia="Cambria"/>
          <w:b/>
          <w:bCs/>
          <w:color w:val="231F20"/>
          <w:lang w:bidi="en-US"/>
        </w:rPr>
        <w:t>NEGLIGENCE AND GIVE UP ANY</w:t>
      </w:r>
      <w:r w:rsidRPr="00297817">
        <w:rPr>
          <w:rFonts w:eastAsia="Cambria"/>
          <w:b/>
          <w:bCs/>
          <w:lang w:bidi="en-US"/>
        </w:rPr>
        <w:t xml:space="preserve"> </w:t>
      </w:r>
      <w:r w:rsidRPr="00297817">
        <w:rPr>
          <w:rFonts w:eastAsia="Cambria"/>
          <w:b/>
          <w:bCs/>
          <w:color w:val="231F20"/>
          <w:lang w:bidi="en-US"/>
        </w:rPr>
        <w:t xml:space="preserve">CLAIMS YOU MAY HAVE </w:t>
      </w:r>
      <w:r w:rsidR="00297817">
        <w:rPr>
          <w:rFonts w:eastAsia="Cambria"/>
          <w:b/>
          <w:bCs/>
          <w:color w:val="231F20"/>
          <w:lang w:bidi="en-US"/>
        </w:rPr>
        <w:tab/>
      </w:r>
      <w:r w:rsidR="00297817">
        <w:rPr>
          <w:rFonts w:eastAsia="Cambria"/>
          <w:b/>
          <w:bCs/>
          <w:color w:val="231F20"/>
          <w:lang w:bidi="en-US"/>
        </w:rPr>
        <w:tab/>
      </w:r>
      <w:r w:rsidRPr="00297817">
        <w:rPr>
          <w:rFonts w:eastAsia="Cambria"/>
          <w:b/>
          <w:bCs/>
          <w:color w:val="231F20"/>
          <w:lang w:bidi="en-US"/>
        </w:rPr>
        <w:t xml:space="preserve">TO SEEK DAMAGES, WHETHER KNOWN OR UNKNOWN, </w:t>
      </w:r>
      <w:r w:rsidR="00297817">
        <w:rPr>
          <w:rFonts w:eastAsia="Cambria"/>
          <w:b/>
          <w:bCs/>
          <w:color w:val="231F20"/>
          <w:lang w:bidi="en-US"/>
        </w:rPr>
        <w:tab/>
      </w:r>
      <w:r w:rsidR="00297817">
        <w:rPr>
          <w:rFonts w:eastAsia="Cambria"/>
          <w:b/>
          <w:bCs/>
          <w:color w:val="231F20"/>
          <w:lang w:bidi="en-US"/>
        </w:rPr>
        <w:tab/>
      </w:r>
      <w:r w:rsidRPr="00297817">
        <w:rPr>
          <w:rFonts w:eastAsia="Cambria"/>
          <w:b/>
          <w:bCs/>
          <w:color w:val="231F20"/>
          <w:lang w:bidi="en-US"/>
        </w:rPr>
        <w:t xml:space="preserve">FORESEEN OR UNFORESEEN, IN CONNECTION WITH </w:t>
      </w:r>
      <w:r w:rsidR="00297817">
        <w:rPr>
          <w:rFonts w:eastAsia="Cambria"/>
          <w:b/>
          <w:bCs/>
          <w:color w:val="231F20"/>
          <w:lang w:bidi="en-US"/>
        </w:rPr>
        <w:tab/>
      </w:r>
      <w:r w:rsidR="00297817">
        <w:rPr>
          <w:rFonts w:eastAsia="Cambria"/>
          <w:b/>
          <w:bCs/>
          <w:color w:val="231F20"/>
          <w:lang w:bidi="en-US"/>
        </w:rPr>
        <w:tab/>
      </w:r>
      <w:r w:rsidR="00297817">
        <w:rPr>
          <w:rFonts w:eastAsia="Cambria"/>
          <w:b/>
          <w:bCs/>
          <w:color w:val="231F20"/>
          <w:lang w:bidi="en-US"/>
        </w:rPr>
        <w:tab/>
      </w:r>
      <w:r w:rsidRPr="00297817">
        <w:rPr>
          <w:rFonts w:eastAsia="Cambria"/>
          <w:b/>
          <w:bCs/>
          <w:color w:val="231F20"/>
          <w:lang w:bidi="en-US"/>
        </w:rPr>
        <w:t xml:space="preserve">EXPOSURE, INFECTION, AND/OR SPREAD OF COVID-19 </w:t>
      </w:r>
      <w:r w:rsidR="00297817">
        <w:rPr>
          <w:rFonts w:eastAsia="Cambria"/>
          <w:b/>
          <w:bCs/>
          <w:color w:val="231F20"/>
          <w:lang w:bidi="en-US"/>
        </w:rPr>
        <w:tab/>
      </w:r>
      <w:r w:rsidR="00297817">
        <w:rPr>
          <w:rFonts w:eastAsia="Cambria"/>
          <w:b/>
          <w:bCs/>
          <w:color w:val="231F20"/>
          <w:lang w:bidi="en-US"/>
        </w:rPr>
        <w:tab/>
      </w:r>
      <w:r w:rsidRPr="00297817">
        <w:rPr>
          <w:rFonts w:eastAsia="Cambria"/>
          <w:b/>
          <w:bCs/>
          <w:color w:val="231F20"/>
          <w:lang w:bidi="en-US"/>
        </w:rPr>
        <w:t>RELATED TO PARTICIPATION IN</w:t>
      </w:r>
      <w:r w:rsidR="00297817">
        <w:rPr>
          <w:rFonts w:eastAsia="Cambria"/>
          <w:b/>
          <w:bCs/>
          <w:color w:val="231F20"/>
          <w:lang w:bidi="en-US"/>
        </w:rPr>
        <w:t xml:space="preserve"> </w:t>
      </w:r>
      <w:r w:rsidRPr="00297817">
        <w:rPr>
          <w:rFonts w:eastAsia="Cambria"/>
          <w:b/>
          <w:bCs/>
          <w:color w:val="231F20"/>
          <w:lang w:bidi="en-US"/>
        </w:rPr>
        <w:t>THIS COMPETITION.</w:t>
      </w:r>
    </w:p>
    <w:p w14:paraId="715FE3C0" w14:textId="77777777" w:rsidR="00B52852" w:rsidRDefault="00B52852" w:rsidP="00ED372F">
      <w:pPr>
        <w:autoSpaceDE w:val="0"/>
        <w:autoSpaceDN w:val="0"/>
        <w:ind w:left="720" w:right="870"/>
        <w:rPr>
          <w:b/>
          <w:bCs/>
          <w:u w:val="single"/>
        </w:rPr>
      </w:pPr>
    </w:p>
    <w:p w14:paraId="091880AB" w14:textId="49EBAD30" w:rsidR="00ED372F" w:rsidRDefault="00ED372F" w:rsidP="00ED372F">
      <w:pPr>
        <w:autoSpaceDE w:val="0"/>
        <w:autoSpaceDN w:val="0"/>
        <w:ind w:left="720" w:right="870"/>
      </w:pPr>
      <w:r w:rsidRPr="00ED372F">
        <w:rPr>
          <w:b/>
          <w:bCs/>
          <w:u w:val="single"/>
        </w:rPr>
        <w:t>Safe Sport 360:</w:t>
      </w:r>
      <w:r w:rsidRPr="00ED372F">
        <w:t xml:space="preserve">   </w:t>
      </w:r>
    </w:p>
    <w:p w14:paraId="674CBEC6" w14:textId="77777777" w:rsidR="00ED372F" w:rsidRDefault="00ED372F" w:rsidP="00ED372F">
      <w:pPr>
        <w:autoSpaceDE w:val="0"/>
        <w:autoSpaceDN w:val="0"/>
        <w:ind w:left="720" w:right="870"/>
      </w:pPr>
    </w:p>
    <w:p w14:paraId="233795F4" w14:textId="5D4ECFA9" w:rsidR="00ED372F" w:rsidRPr="00ED372F" w:rsidRDefault="00ED372F" w:rsidP="00ED372F">
      <w:pPr>
        <w:autoSpaceDE w:val="0"/>
        <w:autoSpaceDN w:val="0"/>
        <w:ind w:left="720" w:right="870"/>
      </w:pPr>
      <w:r>
        <w:tab/>
        <w:t>T</w:t>
      </w:r>
      <w:r w:rsidRPr="00ED372F">
        <w:t xml:space="preserve">he Minor Athlete Abuse Prevention Policy prohibits Applicable Adults </w:t>
      </w:r>
      <w:r>
        <w:tab/>
      </w:r>
      <w:r w:rsidRPr="00ED372F">
        <w:t xml:space="preserve">(as defined) from having one-on-one interactions with minor athletes </w:t>
      </w:r>
      <w:r>
        <w:tab/>
      </w:r>
      <w:r w:rsidRPr="00ED372F">
        <w:t xml:space="preserve">which are not within an observable and interruptible distance from </w:t>
      </w:r>
      <w:r>
        <w:tab/>
      </w:r>
      <w:r w:rsidRPr="00ED372F">
        <w:t xml:space="preserve">another adult. Applicable Adults are required to abide by this policy in </w:t>
      </w:r>
      <w:r>
        <w:tab/>
      </w:r>
      <w:r w:rsidRPr="00ED372F">
        <w:t>full during this meet.</w:t>
      </w:r>
    </w:p>
    <w:p w14:paraId="268068F1" w14:textId="77777777" w:rsidR="00ED372F" w:rsidRPr="00ED372F" w:rsidRDefault="00ED372F" w:rsidP="00ED372F">
      <w:pPr>
        <w:autoSpaceDE w:val="0"/>
        <w:autoSpaceDN w:val="0"/>
        <w:ind w:left="720" w:right="870"/>
      </w:pPr>
    </w:p>
    <w:p w14:paraId="27469AFA" w14:textId="58952EE5" w:rsidR="00ED372F" w:rsidRPr="00ED372F" w:rsidRDefault="00ED372F" w:rsidP="00ED372F">
      <w:pPr>
        <w:autoSpaceDE w:val="0"/>
        <w:autoSpaceDN w:val="0"/>
        <w:ind w:left="720" w:right="870"/>
      </w:pPr>
      <w:r>
        <w:tab/>
      </w:r>
      <w:r w:rsidRPr="00ED372F">
        <w:t xml:space="preserve">§ Pursuant to USA Swimming Rules and Regulations and federal law, it </w:t>
      </w:r>
      <w:r>
        <w:tab/>
      </w:r>
      <w:r w:rsidRPr="00ED372F">
        <w:t xml:space="preserve">is every member’s responsibility to immediately (i.e., within 24 hours) </w:t>
      </w:r>
      <w:r>
        <w:tab/>
      </w:r>
      <w:r w:rsidRPr="00ED372F">
        <w:t xml:space="preserve">report any incident of child abuse, including physical or sexual abuse, to </w:t>
      </w:r>
      <w:r>
        <w:tab/>
      </w:r>
      <w:r w:rsidRPr="00ED372F">
        <w:t xml:space="preserve">law enforcement and the U.S. Center for SafeSport. Reporting must </w:t>
      </w:r>
      <w:r>
        <w:tab/>
      </w:r>
      <w:r w:rsidRPr="00ED372F">
        <w:t xml:space="preserve">occur when an individual has firsthand knowledge of misconduct or </w:t>
      </w:r>
      <w:r>
        <w:tab/>
      </w:r>
      <w:r w:rsidRPr="00ED372F">
        <w:t xml:space="preserve">where specific and credible information has been received from a victim </w:t>
      </w:r>
      <w:r>
        <w:tab/>
      </w:r>
      <w:r w:rsidRPr="00ED372F">
        <w:t xml:space="preserve">or knowledgeable third party. A report to the U.S. Center for SafeSport </w:t>
      </w:r>
      <w:r>
        <w:lastRenderedPageBreak/>
        <w:tab/>
      </w:r>
      <w:r w:rsidRPr="00ED372F">
        <w:t xml:space="preserve">may be made via telephone at 720-531-0340 or online at </w:t>
      </w:r>
      <w:r>
        <w:tab/>
      </w:r>
      <w:hyperlink r:id="rId8" w:history="1">
        <w:r w:rsidRPr="009D1F0A">
          <w:rPr>
            <w:rStyle w:val="Hyperlink"/>
          </w:rPr>
          <w:t>www.uscenterforsafesport.org/report-a-concern</w:t>
        </w:r>
      </w:hyperlink>
      <w:r w:rsidRPr="00ED372F">
        <w:t xml:space="preserve">. Various state laws may </w:t>
      </w:r>
      <w:r>
        <w:tab/>
      </w:r>
      <w:r w:rsidRPr="00ED372F">
        <w:t xml:space="preserve">also require reporting to law enforcement or to a designated child </w:t>
      </w:r>
      <w:r>
        <w:tab/>
      </w:r>
      <w:r w:rsidRPr="00ED372F">
        <w:t>protection agency. </w:t>
      </w:r>
    </w:p>
    <w:p w14:paraId="5AB42FDA" w14:textId="77777777" w:rsidR="00ED372F" w:rsidRPr="00ED372F" w:rsidRDefault="00ED372F" w:rsidP="00ED372F">
      <w:pPr>
        <w:autoSpaceDE w:val="0"/>
        <w:autoSpaceDN w:val="0"/>
        <w:ind w:left="720" w:right="870"/>
      </w:pPr>
    </w:p>
    <w:p w14:paraId="4D9C9F87" w14:textId="613329A4" w:rsidR="00ED372F" w:rsidRPr="00ED372F" w:rsidRDefault="00ED372F" w:rsidP="00ED372F">
      <w:pPr>
        <w:autoSpaceDE w:val="0"/>
        <w:autoSpaceDN w:val="0"/>
        <w:ind w:left="720" w:right="870"/>
      </w:pPr>
      <w:r>
        <w:tab/>
      </w:r>
      <w:r w:rsidRPr="00ED372F">
        <w:t xml:space="preserve">§ All athletes age 18 and older must complete Athlete Protection </w:t>
      </w:r>
      <w:r>
        <w:tab/>
      </w:r>
      <w:r w:rsidRPr="00ED372F">
        <w:t xml:space="preserve">Training in order to be a USA Swimming registered member in good </w:t>
      </w:r>
      <w:r>
        <w:tab/>
      </w:r>
      <w:r w:rsidRPr="00ED372F">
        <w:t xml:space="preserve">standing. Any athlete who turns 18 on or after [insert date that is 30 days </w:t>
      </w:r>
      <w:r>
        <w:tab/>
      </w:r>
      <w:r w:rsidRPr="00ED372F">
        <w:t xml:space="preserve">prior to the last date of the actual competition], who has not completed </w:t>
      </w:r>
      <w:r>
        <w:tab/>
      </w:r>
      <w:r w:rsidRPr="00ED372F">
        <w:t xml:space="preserve">Athlete Protection Training by the first day of competition, will be </w:t>
      </w:r>
      <w:r>
        <w:tab/>
      </w:r>
      <w:r w:rsidRPr="00ED372F">
        <w:t xml:space="preserve">prohibited from participating in the competition until such time as all </w:t>
      </w:r>
      <w:r>
        <w:tab/>
      </w:r>
      <w:r w:rsidRPr="00ED372F">
        <w:t xml:space="preserve">membership requirements are completed. Times achieved by an athlete </w:t>
      </w:r>
      <w:r>
        <w:tab/>
      </w:r>
      <w:r w:rsidRPr="00ED372F">
        <w:t xml:space="preserve">who turns age 18 on or after [insert same date], who competes in this </w:t>
      </w:r>
      <w:r>
        <w:tab/>
      </w:r>
      <w:r w:rsidRPr="00ED372F">
        <w:t xml:space="preserve">USA Swimming sanctioned event without completing this membership </w:t>
      </w:r>
      <w:r>
        <w:tab/>
      </w:r>
      <w:r w:rsidRPr="00ED372F">
        <w:t xml:space="preserve">requirement, will NOT count for qualification or recognition. This </w:t>
      </w:r>
      <w:r>
        <w:tab/>
      </w:r>
      <w:r w:rsidRPr="00ED372F">
        <w:t>includes participation as a member of a relay.</w:t>
      </w:r>
    </w:p>
    <w:p w14:paraId="1C6030A3" w14:textId="0CA0D603" w:rsidR="00ED372F" w:rsidRPr="00297817" w:rsidRDefault="00ED372F" w:rsidP="00351D07">
      <w:pPr>
        <w:widowControl w:val="0"/>
        <w:autoSpaceDE w:val="0"/>
        <w:autoSpaceDN w:val="0"/>
        <w:spacing w:line="273" w:lineRule="auto"/>
        <w:ind w:left="702" w:right="1056"/>
        <w:rPr>
          <w:rFonts w:eastAsia="Cambria"/>
          <w:b/>
          <w:bCs/>
          <w:lang w:bidi="en-US"/>
        </w:rPr>
      </w:pPr>
    </w:p>
    <w:p w14:paraId="21996D04" w14:textId="77777777" w:rsidR="004F05B4" w:rsidRDefault="004F05B4" w:rsidP="004F05B4">
      <w:pPr>
        <w:ind w:left="1620" w:hanging="1620"/>
      </w:pPr>
      <w:r>
        <w:tab/>
      </w:r>
    </w:p>
    <w:p w14:paraId="5997CCA8" w14:textId="77777777" w:rsidR="00490851" w:rsidRDefault="003E6887" w:rsidP="00371DEE">
      <w:pPr>
        <w:ind w:left="1620" w:hanging="1620"/>
      </w:pPr>
      <w:r w:rsidRPr="00490851">
        <w:rPr>
          <w:b/>
          <w:bCs/>
        </w:rPr>
        <w:t>Deck Access</w:t>
      </w:r>
      <w:r>
        <w:t>:</w:t>
      </w:r>
      <w:r w:rsidR="004F05B4">
        <w:tab/>
      </w:r>
    </w:p>
    <w:p w14:paraId="25F949B7" w14:textId="02D16035" w:rsidR="000E46ED" w:rsidRPr="00ED372F" w:rsidRDefault="00490851" w:rsidP="00ED372F">
      <w:pPr>
        <w:ind w:left="1620" w:hanging="1620"/>
      </w:pPr>
      <w:r>
        <w:tab/>
      </w:r>
      <w:r w:rsidR="003E6887" w:rsidRPr="003E6887">
        <w:t xml:space="preserve">As per USA Swimming Rules &amp; Insurance coverage, only current coach members and current official members may be allowed on deck at meets (aside from host club volunteers/timers, etc.).  If a coach or an official cannot prove membership </w:t>
      </w:r>
      <w:r w:rsidR="003E6887" w:rsidRPr="003E6887">
        <w:rPr>
          <w:rStyle w:val="Strong"/>
        </w:rPr>
        <w:t xml:space="preserve">they </w:t>
      </w:r>
      <w:r w:rsidR="003E6887">
        <w:rPr>
          <w:rStyle w:val="Strong"/>
        </w:rPr>
        <w:t>will</w:t>
      </w:r>
      <w:r w:rsidR="003E6887" w:rsidRPr="003E6887">
        <w:rPr>
          <w:rStyle w:val="Strong"/>
        </w:rPr>
        <w:t xml:space="preserve"> not</w:t>
      </w:r>
      <w:r w:rsidR="003E6887">
        <w:rPr>
          <w:rStyle w:val="Strong"/>
        </w:rPr>
        <w:t xml:space="preserve"> be</w:t>
      </w:r>
      <w:r w:rsidR="003E6887" w:rsidRPr="003E6887">
        <w:rPr>
          <w:rStyle w:val="Strong"/>
        </w:rPr>
        <w:t xml:space="preserve"> allowed on deck at any time during the meet, </w:t>
      </w:r>
      <w:r w:rsidR="003E6887" w:rsidRPr="003E6887">
        <w:rPr>
          <w:rStyle w:val="Strong"/>
          <w:u w:val="single"/>
        </w:rPr>
        <w:t>no exceptions</w:t>
      </w:r>
      <w:r w:rsidR="003E6887" w:rsidRPr="003E6887">
        <w:rPr>
          <w:rStyle w:val="Strong"/>
        </w:rPr>
        <w:t>. </w:t>
      </w:r>
    </w:p>
    <w:p w14:paraId="44174D79" w14:textId="77777777" w:rsidR="000E46ED" w:rsidRDefault="000E46ED" w:rsidP="008B5D3D">
      <w:pPr>
        <w:rPr>
          <w:rFonts w:eastAsia="Calibri"/>
          <w:b/>
          <w:bCs/>
        </w:rPr>
      </w:pPr>
    </w:p>
    <w:p w14:paraId="6A9C7602" w14:textId="167E962D" w:rsidR="007D6D5B" w:rsidRPr="00BF3F65" w:rsidRDefault="007D6D5B" w:rsidP="007D6D5B">
      <w:pPr>
        <w:rPr>
          <w:rFonts w:eastAsia="Calibri"/>
        </w:rPr>
      </w:pPr>
      <w:r w:rsidRPr="00490851">
        <w:rPr>
          <w:rFonts w:eastAsia="Calibri"/>
          <w:b/>
          <w:bCs/>
        </w:rPr>
        <w:t>Entry Limits:</w:t>
      </w:r>
      <w:r w:rsidRPr="00BF3F65">
        <w:rPr>
          <w:rFonts w:eastAsia="Calibri"/>
        </w:rPr>
        <w:tab/>
        <w:t xml:space="preserve">Swimmers may enter Four (4) individual events per day plus relays. Entries </w:t>
      </w:r>
      <w:r w:rsidR="00BF3F65">
        <w:rPr>
          <w:rFonts w:eastAsia="Calibri"/>
        </w:rPr>
        <w:tab/>
      </w:r>
      <w:r w:rsidR="00BF3F65">
        <w:rPr>
          <w:rFonts w:eastAsia="Calibri"/>
        </w:rPr>
        <w:tab/>
      </w:r>
      <w:r w:rsidR="00BF3F65">
        <w:rPr>
          <w:rFonts w:eastAsia="Calibri"/>
        </w:rPr>
        <w:tab/>
      </w:r>
      <w:r w:rsidRPr="00BF3F65">
        <w:rPr>
          <w:rFonts w:eastAsia="Calibri"/>
        </w:rPr>
        <w:t xml:space="preserve">submitted with an individual entered in more events than allowed will be placed </w:t>
      </w:r>
      <w:r w:rsidR="00BF3F65">
        <w:rPr>
          <w:rFonts w:eastAsia="Calibri"/>
        </w:rPr>
        <w:tab/>
      </w:r>
      <w:r w:rsidR="00BF3F65">
        <w:rPr>
          <w:rFonts w:eastAsia="Calibri"/>
        </w:rPr>
        <w:tab/>
      </w:r>
      <w:r w:rsidR="00BF3F65">
        <w:rPr>
          <w:rFonts w:eastAsia="Calibri"/>
        </w:rPr>
        <w:tab/>
      </w:r>
      <w:r w:rsidRPr="00BF3F65">
        <w:rPr>
          <w:rFonts w:eastAsia="Calibri"/>
        </w:rPr>
        <w:t xml:space="preserve">in the first events entered in numerical order. If a swimmer is cut because of a </w:t>
      </w:r>
      <w:r w:rsidR="00BF3F65">
        <w:rPr>
          <w:rFonts w:eastAsia="Calibri"/>
        </w:rPr>
        <w:tab/>
      </w:r>
      <w:r w:rsidR="00BF3F65">
        <w:rPr>
          <w:rFonts w:eastAsia="Calibri"/>
        </w:rPr>
        <w:tab/>
      </w:r>
      <w:r w:rsidR="00BF3F65">
        <w:rPr>
          <w:rFonts w:eastAsia="Calibri"/>
        </w:rPr>
        <w:tab/>
      </w:r>
      <w:r w:rsidRPr="00BF3F65">
        <w:rPr>
          <w:rFonts w:eastAsia="Calibri"/>
        </w:rPr>
        <w:t>timeline problem</w:t>
      </w:r>
      <w:r w:rsidR="00C6460A">
        <w:rPr>
          <w:rFonts w:eastAsia="Calibri"/>
        </w:rPr>
        <w:t>,</w:t>
      </w:r>
      <w:r w:rsidRPr="00BF3F65">
        <w:rPr>
          <w:rFonts w:eastAsia="Calibri"/>
        </w:rPr>
        <w:t xml:space="preserve"> they may be placed back into the meet if there is a scratch. </w:t>
      </w:r>
      <w:r w:rsidR="00BF3F65">
        <w:rPr>
          <w:rFonts w:eastAsia="Calibri"/>
        </w:rPr>
        <w:tab/>
      </w:r>
      <w:r w:rsidR="00BF3F65">
        <w:rPr>
          <w:rFonts w:eastAsia="Calibri"/>
        </w:rPr>
        <w:tab/>
      </w:r>
      <w:r w:rsidR="00BF3F65">
        <w:rPr>
          <w:rFonts w:eastAsia="Calibri"/>
        </w:rPr>
        <w:tab/>
      </w:r>
      <w:r w:rsidRPr="00BF3F65">
        <w:rPr>
          <w:rFonts w:eastAsia="Calibri"/>
        </w:rPr>
        <w:t xml:space="preserve">ECST reserves the right to limit the number of swimmers in any one or more </w:t>
      </w:r>
      <w:r w:rsidR="00BF3F65">
        <w:rPr>
          <w:rFonts w:eastAsia="Calibri"/>
        </w:rPr>
        <w:tab/>
      </w:r>
      <w:r w:rsidR="00BF3F65">
        <w:rPr>
          <w:rFonts w:eastAsia="Calibri"/>
        </w:rPr>
        <w:tab/>
      </w:r>
      <w:r w:rsidR="00BF3F65">
        <w:rPr>
          <w:rFonts w:eastAsia="Calibri"/>
        </w:rPr>
        <w:tab/>
      </w:r>
      <w:r w:rsidRPr="00BF3F65">
        <w:rPr>
          <w:rFonts w:eastAsia="Calibri"/>
        </w:rPr>
        <w:t xml:space="preserve">events to maintain a reasonable length of the meet. </w:t>
      </w:r>
    </w:p>
    <w:p w14:paraId="0F68258A" w14:textId="77777777" w:rsidR="007D6D5B" w:rsidRPr="00BF3F65" w:rsidRDefault="007D6D5B" w:rsidP="007D6D5B">
      <w:pPr>
        <w:rPr>
          <w:rFonts w:eastAsia="Calibri"/>
        </w:rPr>
      </w:pPr>
    </w:p>
    <w:p w14:paraId="2974C772" w14:textId="0BA813DC" w:rsidR="007D6D5B" w:rsidRPr="00490851" w:rsidRDefault="007D6D5B" w:rsidP="007D6D5B">
      <w:pPr>
        <w:rPr>
          <w:rFonts w:eastAsia="Calibri"/>
          <w:b/>
          <w:bCs/>
        </w:rPr>
      </w:pPr>
      <w:r w:rsidRPr="00490851">
        <w:rPr>
          <w:rFonts w:eastAsia="Calibri"/>
          <w:b/>
          <w:bCs/>
        </w:rPr>
        <w:t>Entry Fees</w:t>
      </w:r>
      <w:r w:rsidR="00BF3F65" w:rsidRPr="00490851">
        <w:rPr>
          <w:rFonts w:eastAsia="Calibri"/>
          <w:b/>
          <w:bCs/>
        </w:rPr>
        <w:t xml:space="preserve">: </w:t>
      </w:r>
      <w:r w:rsidR="000D5F5B" w:rsidRPr="00490851">
        <w:rPr>
          <w:rFonts w:eastAsia="Calibri"/>
          <w:b/>
          <w:bCs/>
        </w:rPr>
        <w:tab/>
      </w:r>
    </w:p>
    <w:p w14:paraId="65288A6F" w14:textId="77777777" w:rsidR="007D6D5B" w:rsidRPr="00BF3F65" w:rsidRDefault="007D6D5B" w:rsidP="007D6D5B">
      <w:pPr>
        <w:numPr>
          <w:ilvl w:val="0"/>
          <w:numId w:val="24"/>
        </w:numPr>
        <w:pBdr>
          <w:top w:val="nil"/>
          <w:left w:val="nil"/>
          <w:bottom w:val="nil"/>
          <w:right w:val="nil"/>
          <w:between w:val="nil"/>
        </w:pBdr>
        <w:contextualSpacing/>
        <w:rPr>
          <w:color w:val="000000"/>
        </w:rPr>
      </w:pPr>
      <w:r w:rsidRPr="00BF3F65">
        <w:rPr>
          <w:rFonts w:eastAsia="Calibri"/>
          <w:color w:val="000000"/>
        </w:rPr>
        <w:t xml:space="preserve">There is a $2.00 per swimmer surcharged assessed by Indiana Swimming. </w:t>
      </w:r>
    </w:p>
    <w:p w14:paraId="2161CA92" w14:textId="77777777" w:rsidR="007D6D5B" w:rsidRPr="00BF3F65" w:rsidRDefault="007D6D5B" w:rsidP="007D6D5B">
      <w:pPr>
        <w:rPr>
          <w:rFonts w:eastAsia="Calibri"/>
        </w:rPr>
      </w:pPr>
    </w:p>
    <w:p w14:paraId="3FA4F790" w14:textId="77777777" w:rsidR="007D6D5B" w:rsidRPr="000D5F5B" w:rsidRDefault="007D6D5B" w:rsidP="007D6D5B">
      <w:pPr>
        <w:rPr>
          <w:rFonts w:eastAsia="Calibri"/>
          <w:b/>
        </w:rPr>
      </w:pPr>
      <w:r w:rsidRPr="000D5F5B">
        <w:rPr>
          <w:rFonts w:eastAsia="Calibri"/>
          <w:b/>
        </w:rPr>
        <w:t xml:space="preserve">DEADLINE: </w:t>
      </w:r>
    </w:p>
    <w:p w14:paraId="36BA35D1" w14:textId="6ABEE84C" w:rsidR="007D6D5B" w:rsidRPr="000D5F5B" w:rsidRDefault="007D6D5B" w:rsidP="007D6D5B">
      <w:pPr>
        <w:numPr>
          <w:ilvl w:val="0"/>
          <w:numId w:val="25"/>
        </w:numPr>
        <w:pBdr>
          <w:top w:val="nil"/>
          <w:left w:val="nil"/>
          <w:bottom w:val="nil"/>
          <w:right w:val="nil"/>
          <w:between w:val="nil"/>
        </w:pBdr>
        <w:contextualSpacing/>
        <w:rPr>
          <w:color w:val="000000"/>
        </w:rPr>
      </w:pPr>
      <w:r w:rsidRPr="000D5F5B">
        <w:rPr>
          <w:rFonts w:eastAsia="Calibri"/>
          <w:color w:val="000000"/>
        </w:rPr>
        <w:t>Entries will be accepted starting October 1</w:t>
      </w:r>
      <w:r w:rsidR="003F1013">
        <w:rPr>
          <w:rFonts w:eastAsia="Calibri"/>
          <w:color w:val="000000"/>
        </w:rPr>
        <w:t>2</w:t>
      </w:r>
      <w:r w:rsidRPr="000D5F5B">
        <w:rPr>
          <w:rFonts w:eastAsia="Calibri"/>
          <w:color w:val="000000"/>
        </w:rPr>
        <w:t>, 20</w:t>
      </w:r>
      <w:r w:rsidR="003F1013">
        <w:rPr>
          <w:rFonts w:eastAsia="Calibri"/>
          <w:color w:val="000000"/>
        </w:rPr>
        <w:t>20</w:t>
      </w:r>
      <w:r w:rsidRPr="000D5F5B">
        <w:rPr>
          <w:rFonts w:eastAsia="Calibri"/>
          <w:color w:val="000000"/>
        </w:rPr>
        <w:t xml:space="preserve">. </w:t>
      </w:r>
    </w:p>
    <w:p w14:paraId="20AF58FC" w14:textId="0BC3A1F2" w:rsidR="007D6D5B" w:rsidRPr="000D5F5B" w:rsidRDefault="007D6D5B" w:rsidP="007D6D5B">
      <w:pPr>
        <w:numPr>
          <w:ilvl w:val="0"/>
          <w:numId w:val="25"/>
        </w:numPr>
        <w:pBdr>
          <w:top w:val="nil"/>
          <w:left w:val="nil"/>
          <w:bottom w:val="nil"/>
          <w:right w:val="nil"/>
          <w:between w:val="nil"/>
        </w:pBdr>
        <w:contextualSpacing/>
        <w:rPr>
          <w:color w:val="000000"/>
        </w:rPr>
      </w:pPr>
      <w:r w:rsidRPr="000D5F5B">
        <w:rPr>
          <w:rFonts w:eastAsia="Calibri"/>
          <w:color w:val="000000"/>
        </w:rPr>
        <w:t xml:space="preserve">Entry deadline is November </w:t>
      </w:r>
      <w:r w:rsidR="003F1013">
        <w:rPr>
          <w:rFonts w:eastAsia="Calibri"/>
          <w:color w:val="000000"/>
        </w:rPr>
        <w:t>2</w:t>
      </w:r>
      <w:r w:rsidRPr="000D5F5B">
        <w:rPr>
          <w:rFonts w:eastAsia="Calibri"/>
          <w:color w:val="000000"/>
        </w:rPr>
        <w:t>, 20</w:t>
      </w:r>
      <w:r w:rsidR="003F1013">
        <w:rPr>
          <w:rFonts w:eastAsia="Calibri"/>
          <w:color w:val="000000"/>
        </w:rPr>
        <w:t>20</w:t>
      </w:r>
      <w:r w:rsidRPr="000D5F5B">
        <w:rPr>
          <w:rFonts w:eastAsia="Calibri"/>
          <w:color w:val="000000"/>
        </w:rPr>
        <w:t xml:space="preserve">. </w:t>
      </w:r>
    </w:p>
    <w:p w14:paraId="01F58F05" w14:textId="55AF6320" w:rsidR="007D6D5B" w:rsidRPr="000D5F5B" w:rsidRDefault="007D6D5B" w:rsidP="007D6D5B">
      <w:pPr>
        <w:numPr>
          <w:ilvl w:val="0"/>
          <w:numId w:val="25"/>
        </w:numPr>
        <w:pBdr>
          <w:top w:val="nil"/>
          <w:left w:val="nil"/>
          <w:bottom w:val="nil"/>
          <w:right w:val="nil"/>
          <w:between w:val="nil"/>
        </w:pBdr>
        <w:contextualSpacing/>
        <w:rPr>
          <w:color w:val="000000"/>
        </w:rPr>
      </w:pPr>
      <w:r w:rsidRPr="000D5F5B">
        <w:rPr>
          <w:rFonts w:eastAsia="Calibri"/>
          <w:color w:val="000000"/>
        </w:rPr>
        <w:t xml:space="preserve">Updates to an existing entry may be submitted up until November </w:t>
      </w:r>
      <w:r w:rsidR="00B52852">
        <w:rPr>
          <w:rFonts w:eastAsia="Calibri"/>
          <w:color w:val="000000"/>
        </w:rPr>
        <w:t>12</w:t>
      </w:r>
      <w:r w:rsidRPr="000D5F5B">
        <w:rPr>
          <w:rFonts w:eastAsia="Calibri"/>
          <w:color w:val="000000"/>
        </w:rPr>
        <w:t>, 20</w:t>
      </w:r>
      <w:r w:rsidR="003F1013">
        <w:rPr>
          <w:rFonts w:eastAsia="Calibri"/>
          <w:color w:val="000000"/>
        </w:rPr>
        <w:t>20</w:t>
      </w:r>
      <w:r w:rsidRPr="000D5F5B">
        <w:rPr>
          <w:rFonts w:eastAsia="Calibri"/>
          <w:color w:val="000000"/>
        </w:rPr>
        <w:t>.</w:t>
      </w:r>
    </w:p>
    <w:p w14:paraId="61AB18FD" w14:textId="77777777" w:rsidR="007D6D5B" w:rsidRDefault="007D6D5B" w:rsidP="002E5E18">
      <w:pPr>
        <w:ind w:left="360" w:hanging="360"/>
      </w:pPr>
    </w:p>
    <w:p w14:paraId="126BD1BB" w14:textId="56BF9CCB" w:rsidR="000D5F5B" w:rsidRPr="000D5F5B" w:rsidRDefault="000D5F5B" w:rsidP="000D5F5B">
      <w:pPr>
        <w:rPr>
          <w:rFonts w:eastAsia="Calibri"/>
        </w:rPr>
      </w:pPr>
      <w:r w:rsidRPr="000D5F5B">
        <w:rPr>
          <w:rFonts w:eastAsia="Calibri"/>
        </w:rPr>
        <w:t>Entry Chairperson</w:t>
      </w:r>
      <w:r w:rsidRPr="000D5F5B">
        <w:rPr>
          <w:rFonts w:eastAsia="Calibri"/>
        </w:rPr>
        <w:tab/>
      </w:r>
      <w:r w:rsidRPr="000D5F5B">
        <w:rPr>
          <w:rFonts w:eastAsia="Calibri"/>
        </w:rPr>
        <w:tab/>
      </w:r>
      <w:r w:rsidRPr="000D5F5B">
        <w:rPr>
          <w:rFonts w:eastAsia="Calibri"/>
        </w:rPr>
        <w:tab/>
      </w:r>
      <w:r w:rsidRPr="000D5F5B">
        <w:rPr>
          <w:rFonts w:eastAsia="Calibri"/>
        </w:rPr>
        <w:tab/>
      </w:r>
      <w:r>
        <w:rPr>
          <w:rFonts w:eastAsia="Calibri"/>
        </w:rPr>
        <w:tab/>
      </w:r>
      <w:r w:rsidRPr="000D5F5B">
        <w:rPr>
          <w:rFonts w:eastAsia="Calibri"/>
        </w:rPr>
        <w:t>Meet Director</w:t>
      </w:r>
    </w:p>
    <w:p w14:paraId="4D599EFE" w14:textId="77777777" w:rsidR="000D5F5B" w:rsidRPr="000D5F5B" w:rsidRDefault="000D5F5B" w:rsidP="000D5F5B">
      <w:pPr>
        <w:rPr>
          <w:rFonts w:eastAsia="Calibri"/>
        </w:rPr>
      </w:pPr>
      <w:r w:rsidRPr="000D5F5B">
        <w:rPr>
          <w:rFonts w:eastAsia="Calibri"/>
        </w:rPr>
        <w:t>Sarah Cummins</w:t>
      </w:r>
      <w:r w:rsidRPr="000D5F5B">
        <w:rPr>
          <w:rFonts w:eastAsia="Calibri"/>
        </w:rPr>
        <w:tab/>
      </w:r>
      <w:r w:rsidRPr="000D5F5B">
        <w:rPr>
          <w:rFonts w:eastAsia="Calibri"/>
        </w:rPr>
        <w:tab/>
      </w:r>
      <w:r w:rsidRPr="000D5F5B">
        <w:rPr>
          <w:rFonts w:eastAsia="Calibri"/>
        </w:rPr>
        <w:tab/>
      </w:r>
      <w:r w:rsidRPr="000D5F5B">
        <w:rPr>
          <w:rFonts w:eastAsia="Calibri"/>
        </w:rPr>
        <w:tab/>
      </w:r>
      <w:r w:rsidRPr="000D5F5B">
        <w:rPr>
          <w:rFonts w:eastAsia="Calibri"/>
        </w:rPr>
        <w:tab/>
        <w:t>Brandon Loveless</w:t>
      </w:r>
    </w:p>
    <w:p w14:paraId="023548A0" w14:textId="77777777" w:rsidR="000D5F5B" w:rsidRPr="000D5F5B" w:rsidRDefault="000D5F5B" w:rsidP="000D5F5B">
      <w:pPr>
        <w:rPr>
          <w:rFonts w:eastAsia="Calibri"/>
        </w:rPr>
      </w:pPr>
      <w:r w:rsidRPr="000D5F5B">
        <w:rPr>
          <w:rFonts w:eastAsia="Calibri"/>
        </w:rPr>
        <w:t>(513) 518-1668</w:t>
      </w:r>
      <w:r w:rsidRPr="000D5F5B">
        <w:rPr>
          <w:rFonts w:eastAsia="Calibri"/>
        </w:rPr>
        <w:tab/>
      </w:r>
      <w:r w:rsidRPr="000D5F5B">
        <w:rPr>
          <w:rFonts w:eastAsia="Calibri"/>
        </w:rPr>
        <w:tab/>
      </w:r>
      <w:r w:rsidRPr="000D5F5B">
        <w:rPr>
          <w:rFonts w:eastAsia="Calibri"/>
        </w:rPr>
        <w:tab/>
      </w:r>
      <w:r w:rsidRPr="000D5F5B">
        <w:rPr>
          <w:rFonts w:eastAsia="Calibri"/>
        </w:rPr>
        <w:tab/>
      </w:r>
      <w:r w:rsidRPr="000D5F5B">
        <w:rPr>
          <w:rFonts w:eastAsia="Calibri"/>
        </w:rPr>
        <w:tab/>
        <w:t>(317) 498-3304</w:t>
      </w:r>
    </w:p>
    <w:p w14:paraId="512FC724" w14:textId="7F2C178B" w:rsidR="000D5F5B" w:rsidRPr="000D5F5B" w:rsidRDefault="006A637C" w:rsidP="000D5F5B">
      <w:pPr>
        <w:rPr>
          <w:rFonts w:eastAsia="Calibri"/>
        </w:rPr>
      </w:pPr>
      <w:hyperlink r:id="rId9">
        <w:r w:rsidR="000D5F5B" w:rsidRPr="000D5F5B">
          <w:rPr>
            <w:rFonts w:eastAsia="Calibri"/>
            <w:color w:val="0000FF"/>
            <w:u w:val="single"/>
          </w:rPr>
          <w:t>scummins745@gmail.com</w:t>
        </w:r>
      </w:hyperlink>
      <w:r w:rsidR="000D5F5B" w:rsidRPr="000D5F5B">
        <w:rPr>
          <w:rFonts w:eastAsia="Calibri"/>
        </w:rPr>
        <w:tab/>
      </w:r>
      <w:r w:rsidR="000D5F5B" w:rsidRPr="000D5F5B">
        <w:rPr>
          <w:rFonts w:eastAsia="Calibri"/>
        </w:rPr>
        <w:tab/>
      </w:r>
      <w:r w:rsidR="000D5F5B" w:rsidRPr="000D5F5B">
        <w:rPr>
          <w:rFonts w:eastAsia="Calibri"/>
        </w:rPr>
        <w:tab/>
        <w:t xml:space="preserve">            </w:t>
      </w:r>
      <w:hyperlink r:id="rId10" w:history="1">
        <w:r w:rsidR="000D5F5B" w:rsidRPr="000331F8">
          <w:rPr>
            <w:rStyle w:val="Hyperlink"/>
            <w:rFonts w:eastAsia="Calibri"/>
          </w:rPr>
          <w:t>bsloveless@sunmandearborn.k12.in.us</w:t>
        </w:r>
      </w:hyperlink>
    </w:p>
    <w:p w14:paraId="30F77F95" w14:textId="77777777" w:rsidR="000D5F5B" w:rsidRPr="000D5F5B" w:rsidRDefault="000D5F5B" w:rsidP="000D5F5B">
      <w:pPr>
        <w:rPr>
          <w:rFonts w:eastAsia="Calibri"/>
        </w:rPr>
      </w:pPr>
    </w:p>
    <w:p w14:paraId="00AD6F5E" w14:textId="41FE6991" w:rsidR="000D5F5B" w:rsidRPr="000D5F5B" w:rsidRDefault="000D5F5B" w:rsidP="000D5F5B">
      <w:pPr>
        <w:rPr>
          <w:rFonts w:eastAsia="Calibri"/>
          <w:b/>
          <w:bCs/>
        </w:rPr>
      </w:pPr>
      <w:r w:rsidRPr="000D5F5B">
        <w:rPr>
          <w:rFonts w:eastAsia="Calibri"/>
          <w:b/>
          <w:bCs/>
        </w:rPr>
        <w:t>Check-In:</w:t>
      </w:r>
      <w:r w:rsidRPr="000D5F5B">
        <w:rPr>
          <w:rFonts w:eastAsia="Calibri"/>
          <w:b/>
          <w:bCs/>
        </w:rPr>
        <w:tab/>
      </w:r>
    </w:p>
    <w:p w14:paraId="17D4B8C6" w14:textId="3226EEA7" w:rsidR="000D5F5B" w:rsidRPr="000D5F5B" w:rsidRDefault="000D5F5B" w:rsidP="000D5F5B">
      <w:pPr>
        <w:rPr>
          <w:rFonts w:eastAsia="Calibri"/>
        </w:rPr>
      </w:pPr>
      <w:r>
        <w:rPr>
          <w:rFonts w:eastAsia="Calibri"/>
        </w:rPr>
        <w:tab/>
      </w:r>
      <w:r w:rsidRPr="000D5F5B">
        <w:rPr>
          <w:rFonts w:eastAsia="Calibri"/>
        </w:rPr>
        <w:t xml:space="preserve">All </w:t>
      </w:r>
      <w:r w:rsidR="00A01DFE">
        <w:rPr>
          <w:rFonts w:eastAsia="Calibri"/>
        </w:rPr>
        <w:t>Coaches</w:t>
      </w:r>
      <w:r w:rsidR="00507BEE">
        <w:rPr>
          <w:rFonts w:eastAsia="Calibri"/>
        </w:rPr>
        <w:t xml:space="preserve"> (NOT SWIMMERS)</w:t>
      </w:r>
      <w:r w:rsidR="00A01DFE">
        <w:rPr>
          <w:rFonts w:eastAsia="Calibri"/>
        </w:rPr>
        <w:t xml:space="preserve"> must check </w:t>
      </w:r>
      <w:r w:rsidRPr="000D5F5B">
        <w:rPr>
          <w:rFonts w:eastAsia="Calibri"/>
        </w:rPr>
        <w:t>swimmers</w:t>
      </w:r>
      <w:r w:rsidR="00A01DFE">
        <w:rPr>
          <w:rFonts w:eastAsia="Calibri"/>
        </w:rPr>
        <w:t xml:space="preserve"> </w:t>
      </w:r>
      <w:r w:rsidRPr="000D5F5B">
        <w:rPr>
          <w:rFonts w:eastAsia="Calibri"/>
        </w:rPr>
        <w:t xml:space="preserve">in 45 minutes prior to the start </w:t>
      </w:r>
      <w:r w:rsidR="00507BEE">
        <w:rPr>
          <w:rFonts w:eastAsia="Calibri"/>
        </w:rPr>
        <w:tab/>
      </w:r>
      <w:r w:rsidRPr="000D5F5B">
        <w:rPr>
          <w:rFonts w:eastAsia="Calibri"/>
        </w:rPr>
        <w:t>of the session. Failure to do so may cause the swimmer to be scratched for the day. Sign-</w:t>
      </w:r>
      <w:r w:rsidR="00507BEE">
        <w:rPr>
          <w:rFonts w:eastAsia="Calibri"/>
        </w:rPr>
        <w:tab/>
      </w:r>
      <w:r w:rsidRPr="000D5F5B">
        <w:rPr>
          <w:rFonts w:eastAsia="Calibri"/>
        </w:rPr>
        <w:t xml:space="preserve">in sheets will be </w:t>
      </w:r>
      <w:r w:rsidR="00507BEE">
        <w:rPr>
          <w:rFonts w:eastAsia="Calibri"/>
        </w:rPr>
        <w:t>given to each coach in their packet</w:t>
      </w:r>
    </w:p>
    <w:p w14:paraId="4434E331" w14:textId="3B30C0C2" w:rsidR="00A45DF4" w:rsidRDefault="000D5F5B" w:rsidP="000D5F5B">
      <w:pPr>
        <w:rPr>
          <w:rFonts w:eastAsia="Calibri"/>
          <w:b/>
        </w:rPr>
      </w:pPr>
      <w:r>
        <w:rPr>
          <w:rFonts w:eastAsia="Calibri"/>
          <w:b/>
        </w:rPr>
        <w:lastRenderedPageBreak/>
        <w:tab/>
      </w:r>
      <w:r w:rsidRPr="000D5F5B">
        <w:rPr>
          <w:rFonts w:eastAsia="Calibri"/>
          <w:b/>
        </w:rPr>
        <w:t xml:space="preserve">SIGN-IN SHEETS </w:t>
      </w:r>
      <w:r w:rsidR="00507BEE">
        <w:rPr>
          <w:rFonts w:eastAsia="Calibri"/>
          <w:b/>
        </w:rPr>
        <w:t>SHALL BE TURNED IN</w:t>
      </w:r>
      <w:r w:rsidRPr="000D5F5B">
        <w:rPr>
          <w:rFonts w:eastAsia="Calibri"/>
          <w:b/>
        </w:rPr>
        <w:t xml:space="preserve"> AT </w:t>
      </w:r>
      <w:r w:rsidR="00A45DF4">
        <w:rPr>
          <w:rFonts w:eastAsia="Calibri"/>
          <w:b/>
        </w:rPr>
        <w:t>8:45 AM</w:t>
      </w:r>
      <w:r w:rsidRPr="000D5F5B">
        <w:rPr>
          <w:rFonts w:eastAsia="Calibri"/>
          <w:b/>
        </w:rPr>
        <w:t xml:space="preserve"> ON </w:t>
      </w:r>
      <w:r w:rsidR="00A45DF4">
        <w:rPr>
          <w:rFonts w:eastAsia="Calibri"/>
          <w:b/>
        </w:rPr>
        <w:t>SUNDAY.</w:t>
      </w:r>
    </w:p>
    <w:p w14:paraId="684E5CB2" w14:textId="77777777" w:rsidR="00A45DF4" w:rsidRDefault="00A45DF4" w:rsidP="000D5F5B">
      <w:pPr>
        <w:rPr>
          <w:rFonts w:eastAsia="Calibri"/>
          <w:b/>
        </w:rPr>
      </w:pPr>
    </w:p>
    <w:p w14:paraId="504B6CC1" w14:textId="3BFCB23B" w:rsidR="000D5F5B" w:rsidRPr="000E46ED" w:rsidRDefault="000D5F5B" w:rsidP="000D5F5B">
      <w:pPr>
        <w:rPr>
          <w:rFonts w:eastAsia="Calibri"/>
          <w:b/>
          <w:bCs/>
        </w:rPr>
      </w:pPr>
      <w:r w:rsidRPr="000E46ED">
        <w:rPr>
          <w:rFonts w:eastAsia="Calibri"/>
          <w:b/>
          <w:bCs/>
        </w:rPr>
        <w:t>Clerk of Course:</w:t>
      </w:r>
    </w:p>
    <w:p w14:paraId="78981727" w14:textId="447AADB3" w:rsidR="000D5F5B" w:rsidRPr="000D5F5B" w:rsidRDefault="000D5F5B" w:rsidP="00B52852">
      <w:pPr>
        <w:ind w:left="720"/>
        <w:rPr>
          <w:rFonts w:eastAsia="Calibri"/>
        </w:rPr>
      </w:pPr>
      <w:r w:rsidRPr="000D5F5B">
        <w:rPr>
          <w:rFonts w:eastAsia="Calibri"/>
        </w:rPr>
        <w:t>There will be a clerk of course for 8 and under swimmers only</w:t>
      </w:r>
      <w:r w:rsidR="00A01DFE">
        <w:rPr>
          <w:rFonts w:eastAsia="Calibri"/>
        </w:rPr>
        <w:t xml:space="preserve"> and will be conducted in a one way direction to enter/exit the blocks)</w:t>
      </w:r>
      <w:r w:rsidRPr="000D5F5B">
        <w:rPr>
          <w:rFonts w:eastAsia="Calibri"/>
        </w:rPr>
        <w:t xml:space="preserve">. Lane assignments will be posted and given to coaches. </w:t>
      </w:r>
      <w:r w:rsidR="00A01DFE">
        <w:rPr>
          <w:rFonts w:eastAsia="Calibri"/>
        </w:rPr>
        <w:t>Warm up will take place on opposite ends</w:t>
      </w:r>
    </w:p>
    <w:p w14:paraId="7E5DE5EF" w14:textId="77777777" w:rsidR="000D5F5B" w:rsidRPr="000D5F5B" w:rsidRDefault="000D5F5B" w:rsidP="000D5F5B">
      <w:pPr>
        <w:rPr>
          <w:rFonts w:eastAsia="Calibri"/>
        </w:rPr>
      </w:pPr>
    </w:p>
    <w:p w14:paraId="734AEAB9" w14:textId="6CD2C636" w:rsidR="000D5F5B" w:rsidRPr="000E46ED" w:rsidRDefault="000D5F5B" w:rsidP="000D5F5B">
      <w:pPr>
        <w:rPr>
          <w:rFonts w:eastAsia="Calibri"/>
          <w:b/>
          <w:bCs/>
        </w:rPr>
      </w:pPr>
      <w:r w:rsidRPr="000E46ED">
        <w:rPr>
          <w:rFonts w:eastAsia="Calibri"/>
          <w:b/>
          <w:bCs/>
        </w:rPr>
        <w:t>Meet Times</w:t>
      </w:r>
    </w:p>
    <w:p w14:paraId="1C1BB784" w14:textId="1BF1E1CF" w:rsidR="000D5F5B" w:rsidRPr="000D5F5B" w:rsidRDefault="00B52852" w:rsidP="000D5F5B">
      <w:pPr>
        <w:rPr>
          <w:rFonts w:eastAsia="Calibri"/>
        </w:rPr>
      </w:pPr>
      <w:r>
        <w:rPr>
          <w:rFonts w:eastAsia="Calibri"/>
        </w:rPr>
        <w:t>Sunday</w:t>
      </w:r>
      <w:r w:rsidR="006F18EA">
        <w:rPr>
          <w:rFonts w:eastAsia="Calibri"/>
        </w:rPr>
        <w:t xml:space="preserve"> (Session 1)</w:t>
      </w:r>
      <w:r w:rsidR="000D5F5B" w:rsidRPr="000D5F5B">
        <w:rPr>
          <w:rFonts w:eastAsia="Calibri"/>
        </w:rPr>
        <w:t xml:space="preserve">: Warm-ups </w:t>
      </w:r>
      <w:r>
        <w:rPr>
          <w:rFonts w:eastAsia="Calibri"/>
        </w:rPr>
        <w:t>8</w:t>
      </w:r>
      <w:r w:rsidR="000D5F5B" w:rsidRPr="000D5F5B">
        <w:rPr>
          <w:rFonts w:eastAsia="Calibri"/>
        </w:rPr>
        <w:t xml:space="preserve">:00 </w:t>
      </w:r>
      <w:r>
        <w:rPr>
          <w:rFonts w:eastAsia="Calibri"/>
        </w:rPr>
        <w:t>am</w:t>
      </w:r>
    </w:p>
    <w:p w14:paraId="6E5C039D" w14:textId="0EA04167" w:rsidR="000D5F5B" w:rsidRPr="000D5F5B" w:rsidRDefault="000D5F5B" w:rsidP="000D5F5B">
      <w:pPr>
        <w:rPr>
          <w:rFonts w:eastAsia="Calibri"/>
        </w:rPr>
      </w:pPr>
      <w:r w:rsidRPr="000D5F5B">
        <w:rPr>
          <w:rFonts w:eastAsia="Calibri"/>
        </w:rPr>
        <w:t xml:space="preserve">             </w:t>
      </w:r>
      <w:r w:rsidR="006F18EA">
        <w:rPr>
          <w:rFonts w:eastAsia="Calibri"/>
        </w:rPr>
        <w:tab/>
        <w:t xml:space="preserve">         </w:t>
      </w:r>
      <w:r w:rsidRPr="000D5F5B">
        <w:rPr>
          <w:rFonts w:eastAsia="Calibri"/>
        </w:rPr>
        <w:t xml:space="preserve">Meet Begins </w:t>
      </w:r>
      <w:r w:rsidR="00B52852">
        <w:rPr>
          <w:rFonts w:eastAsia="Calibri"/>
        </w:rPr>
        <w:t>9:00 a</w:t>
      </w:r>
      <w:r w:rsidRPr="000D5F5B">
        <w:rPr>
          <w:rFonts w:eastAsia="Calibri"/>
        </w:rPr>
        <w:t xml:space="preserve">.m. </w:t>
      </w:r>
    </w:p>
    <w:p w14:paraId="5B0394DF" w14:textId="77777777" w:rsidR="000D5F5B" w:rsidRPr="000D5F5B" w:rsidRDefault="000D5F5B" w:rsidP="000D5F5B">
      <w:pPr>
        <w:rPr>
          <w:rFonts w:eastAsia="Calibri"/>
        </w:rPr>
      </w:pPr>
    </w:p>
    <w:p w14:paraId="491ABEB5" w14:textId="4C38FBFD" w:rsidR="000D5F5B" w:rsidRPr="000D5F5B" w:rsidRDefault="006F18EA" w:rsidP="000D5F5B">
      <w:pPr>
        <w:ind w:left="1440" w:hanging="720"/>
        <w:rPr>
          <w:rFonts w:eastAsia="Calibri"/>
        </w:rPr>
      </w:pPr>
      <w:r>
        <w:rPr>
          <w:rFonts w:eastAsia="Calibri"/>
        </w:rPr>
        <w:t xml:space="preserve">  (Session 2):</w:t>
      </w:r>
      <w:r w:rsidR="000D5F5B" w:rsidRPr="000D5F5B">
        <w:rPr>
          <w:rFonts w:eastAsia="Calibri"/>
        </w:rPr>
        <w:t xml:space="preserve"> </w:t>
      </w:r>
      <w:r w:rsidR="00507BEE">
        <w:rPr>
          <w:rFonts w:eastAsia="Calibri"/>
        </w:rPr>
        <w:t xml:space="preserve">  </w:t>
      </w:r>
      <w:r w:rsidR="000D5F5B" w:rsidRPr="000D5F5B">
        <w:rPr>
          <w:rFonts w:eastAsia="Calibri"/>
        </w:rPr>
        <w:t xml:space="preserve">Warm Up: </w:t>
      </w:r>
      <w:r w:rsidR="00215017">
        <w:rPr>
          <w:rFonts w:eastAsia="Calibri"/>
        </w:rPr>
        <w:t>TBD</w:t>
      </w:r>
      <w:r w:rsidR="000D5F5B" w:rsidRPr="000D5F5B">
        <w:rPr>
          <w:rFonts w:eastAsia="Calibri"/>
        </w:rPr>
        <w:t xml:space="preserve"> </w:t>
      </w:r>
    </w:p>
    <w:p w14:paraId="22130C55" w14:textId="60B98EF4" w:rsidR="000D5F5B" w:rsidRPr="000D5F5B" w:rsidRDefault="00507BEE" w:rsidP="000D5F5B">
      <w:pPr>
        <w:ind w:left="1440" w:hanging="720"/>
      </w:pPr>
      <w:r>
        <w:rPr>
          <w:rFonts w:eastAsia="Calibri"/>
        </w:rPr>
        <w:t xml:space="preserve">  </w:t>
      </w:r>
      <w:r w:rsidR="006F18EA">
        <w:rPr>
          <w:rFonts w:eastAsia="Calibri"/>
        </w:rPr>
        <w:tab/>
        <w:t xml:space="preserve">           </w:t>
      </w:r>
      <w:r>
        <w:rPr>
          <w:rFonts w:eastAsia="Calibri"/>
        </w:rPr>
        <w:t xml:space="preserve"> </w:t>
      </w:r>
      <w:r w:rsidR="00215017">
        <w:rPr>
          <w:rFonts w:eastAsia="Calibri"/>
        </w:rPr>
        <w:t>Meet Begins: TBD</w:t>
      </w:r>
    </w:p>
    <w:p w14:paraId="029CC4A2" w14:textId="77777777" w:rsidR="000D5F5B" w:rsidRPr="000D5F5B" w:rsidRDefault="000D5F5B" w:rsidP="000D5F5B">
      <w:pPr>
        <w:rPr>
          <w:rFonts w:eastAsia="Calibri"/>
        </w:rPr>
      </w:pPr>
    </w:p>
    <w:p w14:paraId="53303C0A" w14:textId="77777777" w:rsidR="000D5F5B" w:rsidRPr="000E46ED" w:rsidRDefault="000D5F5B" w:rsidP="000D5F5B">
      <w:pPr>
        <w:rPr>
          <w:rFonts w:eastAsia="Calibri"/>
          <w:b/>
          <w:bCs/>
        </w:rPr>
      </w:pPr>
      <w:r w:rsidRPr="000E46ED">
        <w:rPr>
          <w:rFonts w:eastAsia="Calibri"/>
          <w:b/>
          <w:bCs/>
        </w:rPr>
        <w:t>Awards</w:t>
      </w:r>
    </w:p>
    <w:p w14:paraId="7C7C2685" w14:textId="5E93D3B3" w:rsidR="000D5F5B" w:rsidRPr="000D5F5B" w:rsidRDefault="000D5F5B" w:rsidP="000D5F5B">
      <w:pPr>
        <w:rPr>
          <w:rFonts w:eastAsia="Calibri"/>
        </w:rPr>
      </w:pPr>
      <w:r>
        <w:rPr>
          <w:rFonts w:eastAsia="Calibri"/>
        </w:rPr>
        <w:tab/>
      </w:r>
      <w:r w:rsidRPr="000D5F5B">
        <w:rPr>
          <w:rFonts w:eastAsia="Calibri"/>
        </w:rPr>
        <w:t>Individual Events 1</w:t>
      </w:r>
      <w:r w:rsidRPr="000D5F5B">
        <w:rPr>
          <w:rFonts w:eastAsia="Calibri"/>
          <w:vertAlign w:val="superscript"/>
        </w:rPr>
        <w:t>st</w:t>
      </w:r>
      <w:r w:rsidRPr="000D5F5B">
        <w:rPr>
          <w:rFonts w:eastAsia="Calibri"/>
        </w:rPr>
        <w:t>-</w:t>
      </w:r>
      <w:r w:rsidR="00215017">
        <w:rPr>
          <w:rFonts w:eastAsia="Calibri"/>
        </w:rPr>
        <w:t>10</w:t>
      </w:r>
      <w:r w:rsidRPr="000D5F5B">
        <w:rPr>
          <w:rFonts w:eastAsia="Calibri"/>
          <w:vertAlign w:val="superscript"/>
        </w:rPr>
        <w:t>th</w:t>
      </w:r>
    </w:p>
    <w:p w14:paraId="188B90B9" w14:textId="60262434" w:rsidR="000D5F5B" w:rsidRDefault="000D5F5B" w:rsidP="00215017">
      <w:pPr>
        <w:ind w:left="720"/>
        <w:rPr>
          <w:rFonts w:eastAsia="Calibri"/>
        </w:rPr>
      </w:pPr>
      <w:r w:rsidRPr="000D5F5B">
        <w:rPr>
          <w:rFonts w:eastAsia="Calibri"/>
        </w:rPr>
        <w:t xml:space="preserve">For scoring purposes, all </w:t>
      </w:r>
      <w:r w:rsidR="00B52852">
        <w:rPr>
          <w:rFonts w:eastAsia="Calibri"/>
        </w:rPr>
        <w:t>Sunday’s</w:t>
      </w:r>
      <w:r w:rsidRPr="000D5F5B">
        <w:rPr>
          <w:rFonts w:eastAsia="Calibri"/>
        </w:rPr>
        <w:t xml:space="preserve"> 8U events will score 6U, 7-8,</w:t>
      </w:r>
      <w:r w:rsidR="00B52852">
        <w:rPr>
          <w:rFonts w:eastAsia="Calibri"/>
        </w:rPr>
        <w:t xml:space="preserve"> </w:t>
      </w:r>
      <w:r w:rsidRPr="000D5F5B">
        <w:rPr>
          <w:rFonts w:eastAsia="Calibri"/>
        </w:rPr>
        <w:t>9-10, 11-12, and 13</w:t>
      </w:r>
      <w:r w:rsidR="00B52852">
        <w:rPr>
          <w:rFonts w:eastAsia="Calibri"/>
        </w:rPr>
        <w:t>-14,</w:t>
      </w:r>
      <w:r w:rsidRPr="000D5F5B">
        <w:rPr>
          <w:rFonts w:eastAsia="Calibri"/>
        </w:rPr>
        <w:t xml:space="preserve"> </w:t>
      </w:r>
      <w:r w:rsidR="006F18EA">
        <w:rPr>
          <w:rFonts w:eastAsia="Calibri"/>
        </w:rPr>
        <w:t>15</w:t>
      </w:r>
      <w:r w:rsidR="00215017">
        <w:rPr>
          <w:rFonts w:eastAsia="Calibri"/>
        </w:rPr>
        <w:t>-16, 17-18, 19</w:t>
      </w:r>
      <w:r w:rsidR="006F18EA">
        <w:rPr>
          <w:rFonts w:eastAsia="Calibri"/>
        </w:rPr>
        <w:t xml:space="preserve"> </w:t>
      </w:r>
      <w:r w:rsidRPr="000D5F5B">
        <w:rPr>
          <w:rFonts w:eastAsia="Calibri"/>
        </w:rPr>
        <w:t xml:space="preserve">&amp; over age groups separately. </w:t>
      </w:r>
    </w:p>
    <w:p w14:paraId="3D3BBE1B" w14:textId="02C17F3D" w:rsidR="000D5F5B" w:rsidRPr="000D5F5B" w:rsidRDefault="00A01DFE" w:rsidP="000D5F5B">
      <w:pPr>
        <w:rPr>
          <w:rFonts w:eastAsia="Calibri"/>
        </w:rPr>
      </w:pPr>
      <w:r>
        <w:rPr>
          <w:rFonts w:eastAsia="Calibri"/>
        </w:rPr>
        <w:tab/>
      </w:r>
    </w:p>
    <w:p w14:paraId="7A53BE94" w14:textId="77777777" w:rsidR="000D5F5B" w:rsidRPr="000E46ED" w:rsidRDefault="000D5F5B" w:rsidP="000D5F5B">
      <w:pPr>
        <w:rPr>
          <w:rFonts w:eastAsia="Calibri"/>
          <w:b/>
          <w:bCs/>
        </w:rPr>
      </w:pPr>
      <w:r w:rsidRPr="000E46ED">
        <w:rPr>
          <w:rFonts w:eastAsia="Calibri"/>
          <w:b/>
          <w:bCs/>
        </w:rPr>
        <w:t>Additional:</w:t>
      </w:r>
    </w:p>
    <w:p w14:paraId="79C31E3C" w14:textId="0BAA9B6A"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 xml:space="preserve">Heat Sheets will be </w:t>
      </w:r>
      <w:r w:rsidR="00ED372F">
        <w:rPr>
          <w:rFonts w:eastAsia="Calibri"/>
          <w:color w:val="000000"/>
        </w:rPr>
        <w:t>available via Meet Mobile</w:t>
      </w:r>
      <w:r w:rsidR="00A01DFE">
        <w:rPr>
          <w:rFonts w:eastAsia="Calibri"/>
          <w:color w:val="000000"/>
        </w:rPr>
        <w:t xml:space="preserve"> – No paper heat sheets </w:t>
      </w:r>
    </w:p>
    <w:p w14:paraId="4D6BE858" w14:textId="4F2BA7C8"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Concession stand will</w:t>
      </w:r>
      <w:r w:rsidR="00ED372F">
        <w:rPr>
          <w:rFonts w:eastAsia="Calibri"/>
          <w:color w:val="000000"/>
        </w:rPr>
        <w:t xml:space="preserve"> NOT</w:t>
      </w:r>
      <w:r w:rsidRPr="000D5F5B">
        <w:rPr>
          <w:rFonts w:eastAsia="Calibri"/>
          <w:color w:val="000000"/>
        </w:rPr>
        <w:t xml:space="preserve"> be available. </w:t>
      </w:r>
    </w:p>
    <w:p w14:paraId="3FBD5E3F" w14:textId="77777777"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 xml:space="preserve">No glass containers are allowed in the pool area. </w:t>
      </w:r>
    </w:p>
    <w:p w14:paraId="5ED56E67" w14:textId="6918A18B"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Locker rooms with showers</w:t>
      </w:r>
      <w:r w:rsidR="00A01DFE">
        <w:rPr>
          <w:rFonts w:eastAsia="Calibri"/>
          <w:color w:val="000000"/>
        </w:rPr>
        <w:t xml:space="preserve"> (limited capacity)</w:t>
      </w:r>
      <w:r w:rsidRPr="000D5F5B">
        <w:rPr>
          <w:rFonts w:eastAsia="Calibri"/>
          <w:color w:val="000000"/>
        </w:rPr>
        <w:t xml:space="preserve"> and restrooms are available. </w:t>
      </w:r>
    </w:p>
    <w:p w14:paraId="3CF94540" w14:textId="77777777"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 xml:space="preserve">There is no smoking allowed anywhere on the ECHS Campus. </w:t>
      </w:r>
    </w:p>
    <w:p w14:paraId="41E28E4D" w14:textId="77777777" w:rsidR="000D5F5B" w:rsidRPr="000D5F5B" w:rsidRDefault="000D5F5B" w:rsidP="000D5F5B">
      <w:pPr>
        <w:numPr>
          <w:ilvl w:val="0"/>
          <w:numId w:val="27"/>
        </w:numPr>
        <w:pBdr>
          <w:top w:val="nil"/>
          <w:left w:val="nil"/>
          <w:bottom w:val="nil"/>
          <w:right w:val="nil"/>
          <w:between w:val="nil"/>
        </w:pBdr>
        <w:contextualSpacing/>
        <w:rPr>
          <w:color w:val="000000"/>
        </w:rPr>
      </w:pPr>
      <w:r w:rsidRPr="000D5F5B">
        <w:rPr>
          <w:rFonts w:eastAsia="Calibri"/>
          <w:color w:val="000000"/>
        </w:rPr>
        <w:t xml:space="preserve">ECST will not be responsible for lost or stolen items. </w:t>
      </w:r>
    </w:p>
    <w:p w14:paraId="2B7A08F3" w14:textId="77777777" w:rsidR="000D5F5B" w:rsidRPr="000D5F5B" w:rsidRDefault="000D5F5B" w:rsidP="000D5F5B">
      <w:pPr>
        <w:rPr>
          <w:rFonts w:eastAsia="Calibri"/>
        </w:rPr>
      </w:pPr>
    </w:p>
    <w:p w14:paraId="03B6181D" w14:textId="77777777" w:rsidR="000D5F5B" w:rsidRPr="000D5F5B" w:rsidRDefault="000D5F5B" w:rsidP="000D5F5B">
      <w:pPr>
        <w:rPr>
          <w:rFonts w:eastAsia="Calibri"/>
          <w:b/>
          <w:i/>
        </w:rPr>
      </w:pPr>
      <w:r w:rsidRPr="000D5F5B">
        <w:rPr>
          <w:rFonts w:eastAsia="Calibri"/>
          <w:b/>
          <w:i/>
        </w:rPr>
        <w:t>Any certified parent who wishes to officiate is welcome to help. Please notify the Meet Director in advance by e-mail or phone, or, present yourself to the Meet Referee at the official’s meeting for that session.</w:t>
      </w:r>
    </w:p>
    <w:p w14:paraId="4544017F" w14:textId="77777777" w:rsidR="006859B2" w:rsidRPr="000D5F5B" w:rsidRDefault="006859B2" w:rsidP="000D5F5B">
      <w:pPr>
        <w:rPr>
          <w:b/>
        </w:rPr>
      </w:pPr>
    </w:p>
    <w:p w14:paraId="5CFA4FC2" w14:textId="77777777" w:rsidR="006859B2" w:rsidRPr="000D5F5B" w:rsidRDefault="006859B2" w:rsidP="00B67E2F">
      <w:pPr>
        <w:jc w:val="center"/>
        <w:rPr>
          <w:b/>
        </w:rPr>
      </w:pPr>
    </w:p>
    <w:p w14:paraId="50F4C174" w14:textId="2C7949B9" w:rsidR="006859B2" w:rsidRDefault="006859B2" w:rsidP="00B67E2F">
      <w:pPr>
        <w:jc w:val="center"/>
        <w:rPr>
          <w:b/>
        </w:rPr>
      </w:pPr>
    </w:p>
    <w:p w14:paraId="440E089C" w14:textId="696D30AC" w:rsidR="00351D07" w:rsidRDefault="00351D07" w:rsidP="00B67E2F">
      <w:pPr>
        <w:jc w:val="center"/>
        <w:rPr>
          <w:b/>
        </w:rPr>
      </w:pPr>
    </w:p>
    <w:p w14:paraId="1CF114D2" w14:textId="70FA3419" w:rsidR="00351D07" w:rsidRDefault="00351D07" w:rsidP="00B67E2F">
      <w:pPr>
        <w:jc w:val="center"/>
        <w:rPr>
          <w:b/>
        </w:rPr>
      </w:pPr>
    </w:p>
    <w:p w14:paraId="49ADA4C8" w14:textId="259776AF" w:rsidR="00A01DFE" w:rsidRDefault="00A01DFE" w:rsidP="00B67E2F">
      <w:pPr>
        <w:jc w:val="center"/>
        <w:rPr>
          <w:b/>
        </w:rPr>
      </w:pPr>
    </w:p>
    <w:p w14:paraId="3EB0CBE0" w14:textId="1F8A21F9" w:rsidR="00A01DFE" w:rsidRDefault="00A01DFE" w:rsidP="00B67E2F">
      <w:pPr>
        <w:jc w:val="center"/>
        <w:rPr>
          <w:b/>
        </w:rPr>
      </w:pPr>
    </w:p>
    <w:p w14:paraId="11461FE2" w14:textId="4A41CD16" w:rsidR="00A01DFE" w:rsidRDefault="00A01DFE" w:rsidP="00B67E2F">
      <w:pPr>
        <w:jc w:val="center"/>
        <w:rPr>
          <w:b/>
        </w:rPr>
      </w:pPr>
    </w:p>
    <w:p w14:paraId="5965905E" w14:textId="28605C03" w:rsidR="00A01DFE" w:rsidRDefault="00A01DFE" w:rsidP="00B67E2F">
      <w:pPr>
        <w:jc w:val="center"/>
        <w:rPr>
          <w:b/>
        </w:rPr>
      </w:pPr>
    </w:p>
    <w:p w14:paraId="13B6AE38" w14:textId="77777777" w:rsidR="00A01DFE" w:rsidRDefault="00A01DFE" w:rsidP="00B67E2F">
      <w:pPr>
        <w:jc w:val="center"/>
        <w:rPr>
          <w:b/>
        </w:rPr>
      </w:pPr>
    </w:p>
    <w:p w14:paraId="2D95767C" w14:textId="77777777" w:rsidR="00351D07" w:rsidRPr="000D5F5B" w:rsidRDefault="00351D07" w:rsidP="00B67E2F">
      <w:pPr>
        <w:jc w:val="center"/>
        <w:rPr>
          <w:b/>
        </w:rPr>
      </w:pPr>
    </w:p>
    <w:p w14:paraId="608D8F5F" w14:textId="77777777" w:rsidR="00D07269" w:rsidRDefault="00D07269" w:rsidP="000E46ED">
      <w:pPr>
        <w:jc w:val="center"/>
        <w:rPr>
          <w:b/>
          <w:sz w:val="20"/>
          <w:szCs w:val="20"/>
        </w:rPr>
      </w:pPr>
    </w:p>
    <w:p w14:paraId="7E1E1A25" w14:textId="77777777" w:rsidR="00D07269" w:rsidRDefault="00D07269" w:rsidP="000E46ED">
      <w:pPr>
        <w:jc w:val="center"/>
        <w:rPr>
          <w:b/>
          <w:sz w:val="20"/>
          <w:szCs w:val="20"/>
        </w:rPr>
      </w:pPr>
    </w:p>
    <w:p w14:paraId="5694D1E5" w14:textId="77777777" w:rsidR="00D07269" w:rsidRDefault="00D07269" w:rsidP="000E46ED">
      <w:pPr>
        <w:jc w:val="center"/>
        <w:rPr>
          <w:b/>
          <w:sz w:val="20"/>
          <w:szCs w:val="20"/>
        </w:rPr>
      </w:pPr>
    </w:p>
    <w:p w14:paraId="47EDAC15" w14:textId="2393D3C4" w:rsidR="00D07269" w:rsidRDefault="00D07269" w:rsidP="000E46ED">
      <w:pPr>
        <w:jc w:val="center"/>
        <w:rPr>
          <w:b/>
          <w:sz w:val="20"/>
          <w:szCs w:val="20"/>
        </w:rPr>
      </w:pPr>
    </w:p>
    <w:p w14:paraId="792FCB95" w14:textId="39A21AFA" w:rsidR="006F18EA" w:rsidRDefault="006F18EA" w:rsidP="000E46ED">
      <w:pPr>
        <w:jc w:val="center"/>
        <w:rPr>
          <w:b/>
          <w:sz w:val="20"/>
          <w:szCs w:val="20"/>
        </w:rPr>
      </w:pPr>
    </w:p>
    <w:p w14:paraId="1AF1A870" w14:textId="43D78C55" w:rsidR="006F18EA" w:rsidRDefault="006F18EA" w:rsidP="000E46ED">
      <w:pPr>
        <w:jc w:val="center"/>
        <w:rPr>
          <w:b/>
          <w:sz w:val="20"/>
          <w:szCs w:val="20"/>
        </w:rPr>
      </w:pPr>
    </w:p>
    <w:p w14:paraId="3F2F62D5" w14:textId="77777777" w:rsidR="006F18EA" w:rsidRDefault="006F18EA" w:rsidP="000E46ED">
      <w:pPr>
        <w:jc w:val="center"/>
        <w:rPr>
          <w:b/>
          <w:sz w:val="20"/>
          <w:szCs w:val="20"/>
        </w:rPr>
      </w:pPr>
    </w:p>
    <w:p w14:paraId="13AE6FCC" w14:textId="3247C16C" w:rsidR="00D07269" w:rsidRDefault="00D07269" w:rsidP="000E46ED">
      <w:pPr>
        <w:jc w:val="center"/>
        <w:rPr>
          <w:b/>
          <w:sz w:val="20"/>
          <w:szCs w:val="20"/>
        </w:rPr>
      </w:pPr>
    </w:p>
    <w:p w14:paraId="05D4209C" w14:textId="77777777" w:rsidR="00215017" w:rsidRDefault="00215017" w:rsidP="000E46ED">
      <w:pPr>
        <w:jc w:val="center"/>
        <w:rPr>
          <w:b/>
          <w:sz w:val="20"/>
          <w:szCs w:val="20"/>
        </w:rPr>
      </w:pPr>
    </w:p>
    <w:p w14:paraId="74351653" w14:textId="77777777" w:rsidR="00D07269" w:rsidRDefault="00D07269" w:rsidP="000E46ED">
      <w:pPr>
        <w:jc w:val="center"/>
        <w:rPr>
          <w:b/>
          <w:sz w:val="20"/>
          <w:szCs w:val="20"/>
        </w:rPr>
      </w:pPr>
    </w:p>
    <w:p w14:paraId="3B535CA9" w14:textId="1403FEAE" w:rsidR="000E46ED" w:rsidRDefault="00861046" w:rsidP="000E46ED">
      <w:pPr>
        <w:jc w:val="center"/>
        <w:rPr>
          <w:b/>
          <w:sz w:val="20"/>
          <w:szCs w:val="20"/>
        </w:rPr>
      </w:pPr>
      <w:r>
        <w:rPr>
          <w:b/>
          <w:sz w:val="20"/>
          <w:szCs w:val="20"/>
        </w:rPr>
        <w:lastRenderedPageBreak/>
        <w:t>Session #1</w:t>
      </w:r>
    </w:p>
    <w:p w14:paraId="4306A4B1" w14:textId="77777777" w:rsidR="006F18EA" w:rsidRDefault="006F18EA" w:rsidP="000E46ED">
      <w:pPr>
        <w:jc w:val="center"/>
        <w:rPr>
          <w:b/>
          <w:sz w:val="20"/>
          <w:szCs w:val="20"/>
        </w:rPr>
      </w:pPr>
    </w:p>
    <w:p w14:paraId="7E5AE6E4" w14:textId="162FCE36" w:rsidR="00861046" w:rsidRPr="006F18EA" w:rsidRDefault="00861046" w:rsidP="000E46ED">
      <w:pPr>
        <w:jc w:val="center"/>
        <w:rPr>
          <w:b/>
          <w:sz w:val="20"/>
          <w:szCs w:val="20"/>
          <w:u w:val="single"/>
        </w:rPr>
      </w:pPr>
      <w:r w:rsidRPr="006F18EA">
        <w:rPr>
          <w:b/>
          <w:sz w:val="20"/>
          <w:szCs w:val="20"/>
          <w:u w:val="single"/>
        </w:rPr>
        <w:t>High School / Gold</w:t>
      </w:r>
      <w:r w:rsidR="00B52852" w:rsidRPr="006F18EA">
        <w:rPr>
          <w:b/>
          <w:sz w:val="20"/>
          <w:szCs w:val="20"/>
          <w:u w:val="single"/>
        </w:rPr>
        <w:t xml:space="preserve"> / Silver</w:t>
      </w:r>
      <w:r w:rsidRPr="006F18EA">
        <w:rPr>
          <w:b/>
          <w:sz w:val="20"/>
          <w:szCs w:val="20"/>
          <w:u w:val="single"/>
        </w:rPr>
        <w:t xml:space="preserve"> only</w:t>
      </w:r>
    </w:p>
    <w:p w14:paraId="56BFC685" w14:textId="77777777" w:rsidR="006F18EA" w:rsidRDefault="006F18EA" w:rsidP="000E46ED">
      <w:pPr>
        <w:jc w:val="center"/>
        <w:rPr>
          <w:b/>
          <w:sz w:val="20"/>
          <w:szCs w:val="20"/>
        </w:rPr>
      </w:pPr>
    </w:p>
    <w:p w14:paraId="08168E26" w14:textId="17EF69EF" w:rsidR="000E46ED" w:rsidRDefault="000E46ED" w:rsidP="000E46ED">
      <w:pPr>
        <w:jc w:val="center"/>
        <w:rPr>
          <w:b/>
          <w:sz w:val="20"/>
          <w:szCs w:val="20"/>
        </w:rPr>
      </w:pPr>
      <w:r>
        <w:rPr>
          <w:b/>
          <w:sz w:val="20"/>
          <w:szCs w:val="20"/>
        </w:rPr>
        <w:t xml:space="preserve">Warm up at </w:t>
      </w:r>
      <w:r w:rsidR="00861046">
        <w:rPr>
          <w:b/>
          <w:sz w:val="20"/>
          <w:szCs w:val="20"/>
        </w:rPr>
        <w:t>8:00 am</w:t>
      </w:r>
      <w:r>
        <w:rPr>
          <w:b/>
          <w:sz w:val="20"/>
          <w:szCs w:val="20"/>
        </w:rPr>
        <w:t xml:space="preserve">                          Meet starts at </w:t>
      </w:r>
      <w:r w:rsidR="00283BC2">
        <w:rPr>
          <w:b/>
          <w:sz w:val="20"/>
          <w:szCs w:val="20"/>
        </w:rPr>
        <w:t>9</w:t>
      </w:r>
      <w:r w:rsidR="00861046">
        <w:rPr>
          <w:b/>
          <w:sz w:val="20"/>
          <w:szCs w:val="20"/>
        </w:rPr>
        <w:t>:00 a</w:t>
      </w:r>
      <w:r>
        <w:rPr>
          <w:b/>
          <w:sz w:val="20"/>
          <w:szCs w:val="20"/>
        </w:rPr>
        <w:t>m</w:t>
      </w:r>
    </w:p>
    <w:p w14:paraId="6457F79B" w14:textId="77777777" w:rsidR="000E46ED" w:rsidRDefault="000E46ED" w:rsidP="000E46ED">
      <w:pPr>
        <w:jc w:val="center"/>
        <w:rPr>
          <w:rFonts w:ascii="Calibri" w:eastAsia="Calibri" w:hAnsi="Calibri" w:cs="Calibri"/>
        </w:rPr>
      </w:pPr>
    </w:p>
    <w:tbl>
      <w:tblPr>
        <w:tblW w:w="6810" w:type="dxa"/>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4395"/>
        <w:gridCol w:w="1170"/>
      </w:tblGrid>
      <w:tr w:rsidR="000E46ED" w14:paraId="7A793365" w14:textId="77777777" w:rsidTr="00175AC8">
        <w:trPr>
          <w:trHeight w:val="120"/>
        </w:trPr>
        <w:tc>
          <w:tcPr>
            <w:tcW w:w="1245" w:type="dxa"/>
          </w:tcPr>
          <w:p w14:paraId="1DC2F12B"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Girls</w:t>
            </w:r>
          </w:p>
        </w:tc>
        <w:tc>
          <w:tcPr>
            <w:tcW w:w="4395" w:type="dxa"/>
          </w:tcPr>
          <w:p w14:paraId="5AAABBC3"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Event</w:t>
            </w:r>
          </w:p>
        </w:tc>
        <w:tc>
          <w:tcPr>
            <w:tcW w:w="1170" w:type="dxa"/>
          </w:tcPr>
          <w:p w14:paraId="62F20A12"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Boys</w:t>
            </w:r>
          </w:p>
        </w:tc>
      </w:tr>
      <w:tr w:rsidR="000E46ED" w14:paraId="1DEAFA81" w14:textId="77777777" w:rsidTr="00175AC8">
        <w:tc>
          <w:tcPr>
            <w:tcW w:w="1245" w:type="dxa"/>
          </w:tcPr>
          <w:p w14:paraId="16B5A840"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1</w:t>
            </w:r>
          </w:p>
        </w:tc>
        <w:tc>
          <w:tcPr>
            <w:tcW w:w="4395" w:type="dxa"/>
          </w:tcPr>
          <w:p w14:paraId="52044AC8" w14:textId="32C3DA31" w:rsidR="000E46ED" w:rsidRDefault="00861046" w:rsidP="00175AC8">
            <w:pPr>
              <w:pBdr>
                <w:top w:val="nil"/>
                <w:left w:val="nil"/>
                <w:bottom w:val="nil"/>
                <w:right w:val="nil"/>
                <w:between w:val="nil"/>
              </w:pBdr>
              <w:ind w:hanging="720"/>
              <w:jc w:val="center"/>
              <w:rPr>
                <w:color w:val="000000"/>
                <w:sz w:val="18"/>
                <w:szCs w:val="18"/>
              </w:rPr>
            </w:pPr>
            <w:r>
              <w:rPr>
                <w:color w:val="000000"/>
                <w:sz w:val="18"/>
                <w:szCs w:val="18"/>
              </w:rPr>
              <w:t>Open 50 Fly</w:t>
            </w:r>
          </w:p>
        </w:tc>
        <w:tc>
          <w:tcPr>
            <w:tcW w:w="1170" w:type="dxa"/>
          </w:tcPr>
          <w:p w14:paraId="09B5C8F4"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2</w:t>
            </w:r>
          </w:p>
        </w:tc>
      </w:tr>
      <w:tr w:rsidR="000E46ED" w14:paraId="6D80AC09" w14:textId="77777777" w:rsidTr="00175AC8">
        <w:tc>
          <w:tcPr>
            <w:tcW w:w="1245" w:type="dxa"/>
          </w:tcPr>
          <w:p w14:paraId="5A98F3BD"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3</w:t>
            </w:r>
          </w:p>
        </w:tc>
        <w:tc>
          <w:tcPr>
            <w:tcW w:w="4395" w:type="dxa"/>
          </w:tcPr>
          <w:p w14:paraId="38CB8170" w14:textId="5DEB59BC" w:rsidR="000E46ED" w:rsidRDefault="00861046" w:rsidP="00175AC8">
            <w:pPr>
              <w:pBdr>
                <w:top w:val="nil"/>
                <w:left w:val="nil"/>
                <w:bottom w:val="nil"/>
                <w:right w:val="nil"/>
                <w:between w:val="nil"/>
              </w:pBdr>
              <w:ind w:hanging="720"/>
              <w:jc w:val="center"/>
              <w:rPr>
                <w:color w:val="000000"/>
                <w:sz w:val="18"/>
                <w:szCs w:val="18"/>
              </w:rPr>
            </w:pPr>
            <w:r>
              <w:rPr>
                <w:color w:val="000000"/>
                <w:sz w:val="18"/>
                <w:szCs w:val="18"/>
              </w:rPr>
              <w:t>Open 100 Back</w:t>
            </w:r>
          </w:p>
        </w:tc>
        <w:tc>
          <w:tcPr>
            <w:tcW w:w="1170" w:type="dxa"/>
          </w:tcPr>
          <w:p w14:paraId="72316F1D" w14:textId="77777777" w:rsidR="000E46ED" w:rsidRDefault="000E46ED" w:rsidP="00175AC8">
            <w:pPr>
              <w:pBdr>
                <w:top w:val="nil"/>
                <w:left w:val="nil"/>
                <w:bottom w:val="nil"/>
                <w:right w:val="nil"/>
                <w:between w:val="nil"/>
              </w:pBdr>
              <w:ind w:hanging="720"/>
              <w:jc w:val="center"/>
              <w:rPr>
                <w:color w:val="000000"/>
                <w:sz w:val="18"/>
                <w:szCs w:val="18"/>
              </w:rPr>
            </w:pPr>
            <w:r>
              <w:rPr>
                <w:color w:val="000000"/>
                <w:sz w:val="18"/>
                <w:szCs w:val="18"/>
              </w:rPr>
              <w:t>4</w:t>
            </w:r>
          </w:p>
        </w:tc>
      </w:tr>
      <w:tr w:rsidR="003F1013" w14:paraId="61EA1C3B" w14:textId="77777777" w:rsidTr="00175AC8">
        <w:tc>
          <w:tcPr>
            <w:tcW w:w="1245" w:type="dxa"/>
          </w:tcPr>
          <w:p w14:paraId="048409D2" w14:textId="6D49E54A" w:rsidR="003F1013" w:rsidRDefault="003F1013" w:rsidP="00175AC8">
            <w:pPr>
              <w:pBdr>
                <w:top w:val="nil"/>
                <w:left w:val="nil"/>
                <w:bottom w:val="nil"/>
                <w:right w:val="nil"/>
                <w:between w:val="nil"/>
              </w:pBdr>
              <w:ind w:hanging="720"/>
              <w:jc w:val="center"/>
              <w:rPr>
                <w:color w:val="000000"/>
                <w:sz w:val="18"/>
                <w:szCs w:val="18"/>
              </w:rPr>
            </w:pPr>
            <w:r>
              <w:rPr>
                <w:color w:val="000000"/>
                <w:sz w:val="18"/>
                <w:szCs w:val="18"/>
              </w:rPr>
              <w:t>5</w:t>
            </w:r>
          </w:p>
        </w:tc>
        <w:tc>
          <w:tcPr>
            <w:tcW w:w="4395" w:type="dxa"/>
          </w:tcPr>
          <w:p w14:paraId="58796D04" w14:textId="15C5A318" w:rsidR="003F1013" w:rsidRDefault="00861046" w:rsidP="00175AC8">
            <w:pPr>
              <w:pBdr>
                <w:top w:val="nil"/>
                <w:left w:val="nil"/>
                <w:bottom w:val="nil"/>
                <w:right w:val="nil"/>
                <w:between w:val="nil"/>
              </w:pBdr>
              <w:ind w:hanging="720"/>
              <w:jc w:val="center"/>
              <w:rPr>
                <w:color w:val="000000"/>
                <w:sz w:val="18"/>
                <w:szCs w:val="18"/>
              </w:rPr>
            </w:pPr>
            <w:r>
              <w:rPr>
                <w:color w:val="000000"/>
                <w:sz w:val="18"/>
                <w:szCs w:val="18"/>
              </w:rPr>
              <w:t>Open 200 Breast</w:t>
            </w:r>
          </w:p>
        </w:tc>
        <w:tc>
          <w:tcPr>
            <w:tcW w:w="1170" w:type="dxa"/>
          </w:tcPr>
          <w:p w14:paraId="45582757" w14:textId="58ABCFC8" w:rsidR="003F1013" w:rsidRDefault="003F1013" w:rsidP="00175AC8">
            <w:pPr>
              <w:pBdr>
                <w:top w:val="nil"/>
                <w:left w:val="nil"/>
                <w:bottom w:val="nil"/>
                <w:right w:val="nil"/>
                <w:between w:val="nil"/>
              </w:pBdr>
              <w:ind w:hanging="720"/>
              <w:jc w:val="center"/>
              <w:rPr>
                <w:color w:val="000000"/>
                <w:sz w:val="18"/>
                <w:szCs w:val="18"/>
              </w:rPr>
            </w:pPr>
            <w:r>
              <w:rPr>
                <w:color w:val="000000"/>
                <w:sz w:val="18"/>
                <w:szCs w:val="18"/>
              </w:rPr>
              <w:t>6</w:t>
            </w:r>
          </w:p>
        </w:tc>
      </w:tr>
      <w:tr w:rsidR="00FA145D" w14:paraId="15A65C31" w14:textId="77777777" w:rsidTr="00175AC8">
        <w:tc>
          <w:tcPr>
            <w:tcW w:w="1245" w:type="dxa"/>
          </w:tcPr>
          <w:p w14:paraId="655F63CE" w14:textId="6716B15E" w:rsidR="00FA145D" w:rsidRDefault="00EF5DFD" w:rsidP="00175AC8">
            <w:pPr>
              <w:pBdr>
                <w:top w:val="nil"/>
                <w:left w:val="nil"/>
                <w:bottom w:val="nil"/>
                <w:right w:val="nil"/>
                <w:between w:val="nil"/>
              </w:pBdr>
              <w:ind w:hanging="720"/>
              <w:jc w:val="center"/>
              <w:rPr>
                <w:color w:val="000000"/>
                <w:sz w:val="18"/>
                <w:szCs w:val="18"/>
              </w:rPr>
            </w:pPr>
            <w:r>
              <w:rPr>
                <w:color w:val="000000"/>
                <w:sz w:val="18"/>
                <w:szCs w:val="18"/>
              </w:rPr>
              <w:t>7</w:t>
            </w:r>
          </w:p>
        </w:tc>
        <w:tc>
          <w:tcPr>
            <w:tcW w:w="4395" w:type="dxa"/>
          </w:tcPr>
          <w:p w14:paraId="1784C8B4" w14:textId="16D9C06A" w:rsidR="00FA145D" w:rsidRDefault="00861046" w:rsidP="00175AC8">
            <w:pPr>
              <w:pBdr>
                <w:top w:val="nil"/>
                <w:left w:val="nil"/>
                <w:bottom w:val="nil"/>
                <w:right w:val="nil"/>
                <w:between w:val="nil"/>
              </w:pBdr>
              <w:ind w:hanging="720"/>
              <w:jc w:val="center"/>
              <w:rPr>
                <w:color w:val="000000"/>
                <w:sz w:val="18"/>
                <w:szCs w:val="18"/>
              </w:rPr>
            </w:pPr>
            <w:r>
              <w:rPr>
                <w:color w:val="000000"/>
                <w:sz w:val="18"/>
                <w:szCs w:val="18"/>
              </w:rPr>
              <w:t>Open 50 Free</w:t>
            </w:r>
          </w:p>
        </w:tc>
        <w:tc>
          <w:tcPr>
            <w:tcW w:w="1170" w:type="dxa"/>
          </w:tcPr>
          <w:p w14:paraId="5C146653" w14:textId="50A8555A" w:rsidR="00FA145D" w:rsidRDefault="00EF5DFD" w:rsidP="00175AC8">
            <w:pPr>
              <w:pBdr>
                <w:top w:val="nil"/>
                <w:left w:val="nil"/>
                <w:bottom w:val="nil"/>
                <w:right w:val="nil"/>
                <w:between w:val="nil"/>
              </w:pBdr>
              <w:ind w:hanging="720"/>
              <w:jc w:val="center"/>
              <w:rPr>
                <w:color w:val="000000"/>
                <w:sz w:val="18"/>
                <w:szCs w:val="18"/>
              </w:rPr>
            </w:pPr>
            <w:r>
              <w:rPr>
                <w:color w:val="000000"/>
                <w:sz w:val="18"/>
                <w:szCs w:val="18"/>
              </w:rPr>
              <w:t>8</w:t>
            </w:r>
          </w:p>
        </w:tc>
      </w:tr>
      <w:tr w:rsidR="00404E3B" w14:paraId="509E2666" w14:textId="77777777" w:rsidTr="00175AC8">
        <w:tc>
          <w:tcPr>
            <w:tcW w:w="1245" w:type="dxa"/>
          </w:tcPr>
          <w:p w14:paraId="2166F615" w14:textId="6C9F4D3F" w:rsidR="00404E3B" w:rsidRDefault="00EF5DFD" w:rsidP="00175AC8">
            <w:pPr>
              <w:pBdr>
                <w:top w:val="nil"/>
                <w:left w:val="nil"/>
                <w:bottom w:val="nil"/>
                <w:right w:val="nil"/>
                <w:between w:val="nil"/>
              </w:pBdr>
              <w:ind w:hanging="720"/>
              <w:jc w:val="center"/>
              <w:rPr>
                <w:color w:val="000000"/>
                <w:sz w:val="18"/>
                <w:szCs w:val="18"/>
              </w:rPr>
            </w:pPr>
            <w:r>
              <w:rPr>
                <w:color w:val="000000"/>
                <w:sz w:val="18"/>
                <w:szCs w:val="18"/>
              </w:rPr>
              <w:t>9</w:t>
            </w:r>
          </w:p>
        </w:tc>
        <w:tc>
          <w:tcPr>
            <w:tcW w:w="4395" w:type="dxa"/>
          </w:tcPr>
          <w:p w14:paraId="05FB4E30" w14:textId="7D74C96D" w:rsidR="00404E3B" w:rsidRDefault="00861046" w:rsidP="00175AC8">
            <w:pPr>
              <w:pBdr>
                <w:top w:val="nil"/>
                <w:left w:val="nil"/>
                <w:bottom w:val="nil"/>
                <w:right w:val="nil"/>
                <w:between w:val="nil"/>
              </w:pBdr>
              <w:ind w:hanging="720"/>
              <w:jc w:val="center"/>
              <w:rPr>
                <w:color w:val="000000"/>
                <w:sz w:val="18"/>
                <w:szCs w:val="18"/>
              </w:rPr>
            </w:pPr>
            <w:r>
              <w:rPr>
                <w:color w:val="000000"/>
                <w:sz w:val="18"/>
                <w:szCs w:val="18"/>
              </w:rPr>
              <w:t>Open 100 Fly</w:t>
            </w:r>
          </w:p>
        </w:tc>
        <w:tc>
          <w:tcPr>
            <w:tcW w:w="1170" w:type="dxa"/>
          </w:tcPr>
          <w:p w14:paraId="14F330A7" w14:textId="63E942DA" w:rsidR="00404E3B" w:rsidRDefault="00EF5DFD" w:rsidP="00175AC8">
            <w:pPr>
              <w:pBdr>
                <w:top w:val="nil"/>
                <w:left w:val="nil"/>
                <w:bottom w:val="nil"/>
                <w:right w:val="nil"/>
                <w:between w:val="nil"/>
              </w:pBdr>
              <w:ind w:hanging="720"/>
              <w:jc w:val="center"/>
              <w:rPr>
                <w:color w:val="000000"/>
                <w:sz w:val="18"/>
                <w:szCs w:val="18"/>
              </w:rPr>
            </w:pPr>
            <w:r>
              <w:rPr>
                <w:color w:val="000000"/>
                <w:sz w:val="18"/>
                <w:szCs w:val="18"/>
              </w:rPr>
              <w:t>10</w:t>
            </w:r>
          </w:p>
        </w:tc>
      </w:tr>
      <w:tr w:rsidR="00B14A79" w14:paraId="53BCCB43" w14:textId="77777777" w:rsidTr="00175AC8">
        <w:tc>
          <w:tcPr>
            <w:tcW w:w="1245" w:type="dxa"/>
          </w:tcPr>
          <w:p w14:paraId="2C4A1F9B" w14:textId="39353984" w:rsidR="00B14A79" w:rsidRDefault="0016797F" w:rsidP="00175AC8">
            <w:pPr>
              <w:pBdr>
                <w:top w:val="nil"/>
                <w:left w:val="nil"/>
                <w:bottom w:val="nil"/>
                <w:right w:val="nil"/>
                <w:between w:val="nil"/>
              </w:pBdr>
              <w:ind w:hanging="720"/>
              <w:jc w:val="center"/>
              <w:rPr>
                <w:color w:val="000000"/>
                <w:sz w:val="18"/>
                <w:szCs w:val="18"/>
              </w:rPr>
            </w:pPr>
            <w:r>
              <w:rPr>
                <w:color w:val="000000"/>
                <w:sz w:val="18"/>
                <w:szCs w:val="18"/>
              </w:rPr>
              <w:t>11</w:t>
            </w:r>
          </w:p>
        </w:tc>
        <w:tc>
          <w:tcPr>
            <w:tcW w:w="4395" w:type="dxa"/>
          </w:tcPr>
          <w:p w14:paraId="32AB4444" w14:textId="65B04C58" w:rsidR="00B14A79" w:rsidRDefault="00861046" w:rsidP="00175AC8">
            <w:pPr>
              <w:pBdr>
                <w:top w:val="nil"/>
                <w:left w:val="nil"/>
                <w:bottom w:val="nil"/>
                <w:right w:val="nil"/>
                <w:between w:val="nil"/>
              </w:pBdr>
              <w:ind w:hanging="720"/>
              <w:jc w:val="center"/>
              <w:rPr>
                <w:color w:val="000000"/>
                <w:sz w:val="18"/>
                <w:szCs w:val="18"/>
              </w:rPr>
            </w:pPr>
            <w:r>
              <w:rPr>
                <w:color w:val="000000"/>
                <w:sz w:val="18"/>
                <w:szCs w:val="18"/>
              </w:rPr>
              <w:t>Open 200 Back</w:t>
            </w:r>
          </w:p>
        </w:tc>
        <w:tc>
          <w:tcPr>
            <w:tcW w:w="1170" w:type="dxa"/>
          </w:tcPr>
          <w:p w14:paraId="6F66BF10" w14:textId="67A4ADD5" w:rsidR="00B14A79" w:rsidRDefault="0016797F" w:rsidP="00175AC8">
            <w:pPr>
              <w:pBdr>
                <w:top w:val="nil"/>
                <w:left w:val="nil"/>
                <w:bottom w:val="nil"/>
                <w:right w:val="nil"/>
                <w:between w:val="nil"/>
              </w:pBdr>
              <w:ind w:hanging="720"/>
              <w:jc w:val="center"/>
              <w:rPr>
                <w:color w:val="000000"/>
                <w:sz w:val="18"/>
                <w:szCs w:val="18"/>
              </w:rPr>
            </w:pPr>
            <w:r>
              <w:rPr>
                <w:color w:val="000000"/>
                <w:sz w:val="18"/>
                <w:szCs w:val="18"/>
              </w:rPr>
              <w:t>12</w:t>
            </w:r>
          </w:p>
        </w:tc>
      </w:tr>
      <w:tr w:rsidR="00B14A79" w14:paraId="6AAC3AC8" w14:textId="77777777" w:rsidTr="00175AC8">
        <w:tc>
          <w:tcPr>
            <w:tcW w:w="1245" w:type="dxa"/>
          </w:tcPr>
          <w:p w14:paraId="3EFA9450" w14:textId="0B4615DC" w:rsidR="00B14A79" w:rsidRDefault="0016797F" w:rsidP="00175AC8">
            <w:pPr>
              <w:pBdr>
                <w:top w:val="nil"/>
                <w:left w:val="nil"/>
                <w:bottom w:val="nil"/>
                <w:right w:val="nil"/>
                <w:between w:val="nil"/>
              </w:pBdr>
              <w:ind w:hanging="720"/>
              <w:jc w:val="center"/>
              <w:rPr>
                <w:color w:val="000000"/>
                <w:sz w:val="18"/>
                <w:szCs w:val="18"/>
              </w:rPr>
            </w:pPr>
            <w:r>
              <w:rPr>
                <w:color w:val="000000"/>
                <w:sz w:val="18"/>
                <w:szCs w:val="18"/>
              </w:rPr>
              <w:t>13</w:t>
            </w:r>
          </w:p>
        </w:tc>
        <w:tc>
          <w:tcPr>
            <w:tcW w:w="4395" w:type="dxa"/>
          </w:tcPr>
          <w:p w14:paraId="2E188C24" w14:textId="0929135F" w:rsidR="00B14A79" w:rsidRDefault="00861046" w:rsidP="00175AC8">
            <w:pPr>
              <w:pBdr>
                <w:top w:val="nil"/>
                <w:left w:val="nil"/>
                <w:bottom w:val="nil"/>
                <w:right w:val="nil"/>
                <w:between w:val="nil"/>
              </w:pBdr>
              <w:ind w:hanging="720"/>
              <w:jc w:val="center"/>
              <w:rPr>
                <w:color w:val="000000"/>
                <w:sz w:val="18"/>
                <w:szCs w:val="18"/>
              </w:rPr>
            </w:pPr>
            <w:r>
              <w:rPr>
                <w:color w:val="000000"/>
                <w:sz w:val="18"/>
                <w:szCs w:val="18"/>
              </w:rPr>
              <w:t>Open 50 Breast</w:t>
            </w:r>
          </w:p>
        </w:tc>
        <w:tc>
          <w:tcPr>
            <w:tcW w:w="1170" w:type="dxa"/>
          </w:tcPr>
          <w:p w14:paraId="7EC51B10" w14:textId="295EBC34" w:rsidR="00B14A79" w:rsidRDefault="0016797F" w:rsidP="00175AC8">
            <w:pPr>
              <w:pBdr>
                <w:top w:val="nil"/>
                <w:left w:val="nil"/>
                <w:bottom w:val="nil"/>
                <w:right w:val="nil"/>
                <w:between w:val="nil"/>
              </w:pBdr>
              <w:ind w:hanging="720"/>
              <w:jc w:val="center"/>
              <w:rPr>
                <w:color w:val="000000"/>
                <w:sz w:val="18"/>
                <w:szCs w:val="18"/>
              </w:rPr>
            </w:pPr>
            <w:r>
              <w:rPr>
                <w:color w:val="000000"/>
                <w:sz w:val="18"/>
                <w:szCs w:val="18"/>
              </w:rPr>
              <w:t>14</w:t>
            </w:r>
          </w:p>
        </w:tc>
      </w:tr>
      <w:tr w:rsidR="00B14A79" w14:paraId="05658005" w14:textId="77777777" w:rsidTr="00175AC8">
        <w:tc>
          <w:tcPr>
            <w:tcW w:w="1245" w:type="dxa"/>
          </w:tcPr>
          <w:p w14:paraId="0126BA1F" w14:textId="06BBFE4A" w:rsidR="00B14A79" w:rsidRDefault="0016797F" w:rsidP="00175AC8">
            <w:pPr>
              <w:pBdr>
                <w:top w:val="nil"/>
                <w:left w:val="nil"/>
                <w:bottom w:val="nil"/>
                <w:right w:val="nil"/>
                <w:between w:val="nil"/>
              </w:pBdr>
              <w:ind w:hanging="720"/>
              <w:jc w:val="center"/>
              <w:rPr>
                <w:color w:val="000000"/>
                <w:sz w:val="18"/>
                <w:szCs w:val="18"/>
              </w:rPr>
            </w:pPr>
            <w:r>
              <w:rPr>
                <w:color w:val="000000"/>
                <w:sz w:val="18"/>
                <w:szCs w:val="18"/>
              </w:rPr>
              <w:t>15</w:t>
            </w:r>
          </w:p>
        </w:tc>
        <w:tc>
          <w:tcPr>
            <w:tcW w:w="4395" w:type="dxa"/>
          </w:tcPr>
          <w:p w14:paraId="45BEED49" w14:textId="252BD2E8" w:rsidR="00B14A79" w:rsidRDefault="00861046" w:rsidP="00175AC8">
            <w:pPr>
              <w:pBdr>
                <w:top w:val="nil"/>
                <w:left w:val="nil"/>
                <w:bottom w:val="nil"/>
                <w:right w:val="nil"/>
                <w:between w:val="nil"/>
              </w:pBdr>
              <w:ind w:hanging="720"/>
              <w:jc w:val="center"/>
              <w:rPr>
                <w:color w:val="000000"/>
                <w:sz w:val="18"/>
                <w:szCs w:val="18"/>
              </w:rPr>
            </w:pPr>
            <w:r>
              <w:rPr>
                <w:color w:val="000000"/>
                <w:sz w:val="18"/>
                <w:szCs w:val="18"/>
              </w:rPr>
              <w:t>Open 100 Free</w:t>
            </w:r>
          </w:p>
        </w:tc>
        <w:tc>
          <w:tcPr>
            <w:tcW w:w="1170" w:type="dxa"/>
          </w:tcPr>
          <w:p w14:paraId="48A1E1F0" w14:textId="2FAA2493" w:rsidR="00B14A79" w:rsidRDefault="0016797F" w:rsidP="00175AC8">
            <w:pPr>
              <w:pBdr>
                <w:top w:val="nil"/>
                <w:left w:val="nil"/>
                <w:bottom w:val="nil"/>
                <w:right w:val="nil"/>
                <w:between w:val="nil"/>
              </w:pBdr>
              <w:ind w:hanging="720"/>
              <w:jc w:val="center"/>
              <w:rPr>
                <w:color w:val="000000"/>
                <w:sz w:val="18"/>
                <w:szCs w:val="18"/>
              </w:rPr>
            </w:pPr>
            <w:r>
              <w:rPr>
                <w:color w:val="000000"/>
                <w:sz w:val="18"/>
                <w:szCs w:val="18"/>
              </w:rPr>
              <w:t>16</w:t>
            </w:r>
          </w:p>
        </w:tc>
      </w:tr>
      <w:tr w:rsidR="000E46ED" w14:paraId="65B28670" w14:textId="77777777" w:rsidTr="00175AC8">
        <w:tc>
          <w:tcPr>
            <w:tcW w:w="1245" w:type="dxa"/>
          </w:tcPr>
          <w:p w14:paraId="7C54C2E3" w14:textId="6FDC0E01" w:rsidR="000E46ED" w:rsidRDefault="00F607F6" w:rsidP="00175AC8">
            <w:pPr>
              <w:pBdr>
                <w:top w:val="nil"/>
                <w:left w:val="nil"/>
                <w:bottom w:val="nil"/>
                <w:right w:val="nil"/>
                <w:between w:val="nil"/>
              </w:pBdr>
              <w:ind w:hanging="720"/>
              <w:jc w:val="center"/>
              <w:rPr>
                <w:color w:val="000000"/>
                <w:sz w:val="18"/>
                <w:szCs w:val="18"/>
              </w:rPr>
            </w:pPr>
            <w:r>
              <w:rPr>
                <w:color w:val="000000"/>
                <w:sz w:val="18"/>
                <w:szCs w:val="18"/>
              </w:rPr>
              <w:t>17</w:t>
            </w:r>
          </w:p>
        </w:tc>
        <w:tc>
          <w:tcPr>
            <w:tcW w:w="4395" w:type="dxa"/>
          </w:tcPr>
          <w:p w14:paraId="5AC574C6" w14:textId="7B6794C4" w:rsidR="000E46ED" w:rsidRDefault="00861046" w:rsidP="00175AC8">
            <w:pPr>
              <w:pBdr>
                <w:top w:val="nil"/>
                <w:left w:val="nil"/>
                <w:bottom w:val="nil"/>
                <w:right w:val="nil"/>
                <w:between w:val="nil"/>
              </w:pBdr>
              <w:ind w:hanging="720"/>
              <w:jc w:val="center"/>
              <w:rPr>
                <w:color w:val="000000"/>
                <w:sz w:val="18"/>
                <w:szCs w:val="18"/>
              </w:rPr>
            </w:pPr>
            <w:r>
              <w:rPr>
                <w:color w:val="000000"/>
                <w:sz w:val="18"/>
                <w:szCs w:val="18"/>
              </w:rPr>
              <w:t>Open 200 Fly</w:t>
            </w:r>
          </w:p>
        </w:tc>
        <w:tc>
          <w:tcPr>
            <w:tcW w:w="1170" w:type="dxa"/>
          </w:tcPr>
          <w:p w14:paraId="641DC8F0" w14:textId="108ED0FF" w:rsidR="000E46ED" w:rsidRDefault="00F607F6" w:rsidP="00175AC8">
            <w:pPr>
              <w:pBdr>
                <w:top w:val="nil"/>
                <w:left w:val="nil"/>
                <w:bottom w:val="nil"/>
                <w:right w:val="nil"/>
                <w:between w:val="nil"/>
              </w:pBdr>
              <w:ind w:hanging="720"/>
              <w:jc w:val="center"/>
              <w:rPr>
                <w:color w:val="000000"/>
                <w:sz w:val="18"/>
                <w:szCs w:val="18"/>
              </w:rPr>
            </w:pPr>
            <w:r>
              <w:rPr>
                <w:color w:val="000000"/>
                <w:sz w:val="18"/>
                <w:szCs w:val="18"/>
              </w:rPr>
              <w:t>18</w:t>
            </w:r>
          </w:p>
        </w:tc>
      </w:tr>
      <w:tr w:rsidR="000E46ED" w14:paraId="64918589" w14:textId="77777777" w:rsidTr="00175AC8">
        <w:trPr>
          <w:trHeight w:val="180"/>
        </w:trPr>
        <w:tc>
          <w:tcPr>
            <w:tcW w:w="1245" w:type="dxa"/>
          </w:tcPr>
          <w:p w14:paraId="0CDC5C12" w14:textId="1B20E116" w:rsidR="000E46ED" w:rsidRDefault="00F607F6" w:rsidP="00175AC8">
            <w:pPr>
              <w:pBdr>
                <w:top w:val="nil"/>
                <w:left w:val="nil"/>
                <w:bottom w:val="nil"/>
                <w:right w:val="nil"/>
                <w:between w:val="nil"/>
              </w:pBdr>
              <w:ind w:hanging="720"/>
              <w:jc w:val="center"/>
              <w:rPr>
                <w:color w:val="000000"/>
                <w:sz w:val="18"/>
                <w:szCs w:val="18"/>
              </w:rPr>
            </w:pPr>
            <w:r>
              <w:rPr>
                <w:color w:val="000000"/>
                <w:sz w:val="18"/>
                <w:szCs w:val="18"/>
              </w:rPr>
              <w:t>19</w:t>
            </w:r>
          </w:p>
        </w:tc>
        <w:tc>
          <w:tcPr>
            <w:tcW w:w="4395" w:type="dxa"/>
          </w:tcPr>
          <w:p w14:paraId="7CC4C8CC" w14:textId="3937D2BB" w:rsidR="000E46ED" w:rsidRDefault="00861046" w:rsidP="00175AC8">
            <w:pPr>
              <w:pBdr>
                <w:top w:val="nil"/>
                <w:left w:val="nil"/>
                <w:bottom w:val="nil"/>
                <w:right w:val="nil"/>
                <w:between w:val="nil"/>
              </w:pBdr>
              <w:ind w:hanging="720"/>
              <w:jc w:val="center"/>
              <w:rPr>
                <w:color w:val="000000"/>
                <w:sz w:val="18"/>
                <w:szCs w:val="18"/>
              </w:rPr>
            </w:pPr>
            <w:r>
              <w:rPr>
                <w:color w:val="000000"/>
                <w:sz w:val="18"/>
                <w:szCs w:val="18"/>
              </w:rPr>
              <w:t>Open 50 Back</w:t>
            </w:r>
          </w:p>
        </w:tc>
        <w:tc>
          <w:tcPr>
            <w:tcW w:w="1170" w:type="dxa"/>
          </w:tcPr>
          <w:p w14:paraId="24582509" w14:textId="2D5EE0CB" w:rsidR="000E46ED" w:rsidRDefault="00F607F6" w:rsidP="00175AC8">
            <w:pPr>
              <w:pBdr>
                <w:top w:val="nil"/>
                <w:left w:val="nil"/>
                <w:bottom w:val="nil"/>
                <w:right w:val="nil"/>
                <w:between w:val="nil"/>
              </w:pBdr>
              <w:ind w:hanging="720"/>
              <w:jc w:val="center"/>
              <w:rPr>
                <w:color w:val="000000"/>
                <w:sz w:val="18"/>
                <w:szCs w:val="18"/>
              </w:rPr>
            </w:pPr>
            <w:r>
              <w:rPr>
                <w:color w:val="000000"/>
                <w:sz w:val="18"/>
                <w:szCs w:val="18"/>
              </w:rPr>
              <w:t>20</w:t>
            </w:r>
          </w:p>
        </w:tc>
      </w:tr>
      <w:tr w:rsidR="00B14A79" w14:paraId="5E5BDC5A" w14:textId="77777777" w:rsidTr="00175AC8">
        <w:trPr>
          <w:trHeight w:val="180"/>
        </w:trPr>
        <w:tc>
          <w:tcPr>
            <w:tcW w:w="1245" w:type="dxa"/>
          </w:tcPr>
          <w:p w14:paraId="7AA38A5E" w14:textId="46760290" w:rsidR="00B14A79" w:rsidRDefault="00F607F6" w:rsidP="00175AC8">
            <w:pPr>
              <w:pBdr>
                <w:top w:val="nil"/>
                <w:left w:val="nil"/>
                <w:bottom w:val="nil"/>
                <w:right w:val="nil"/>
                <w:between w:val="nil"/>
              </w:pBdr>
              <w:ind w:hanging="720"/>
              <w:jc w:val="center"/>
              <w:rPr>
                <w:color w:val="000000"/>
                <w:sz w:val="18"/>
                <w:szCs w:val="18"/>
              </w:rPr>
            </w:pPr>
            <w:r>
              <w:rPr>
                <w:color w:val="000000"/>
                <w:sz w:val="18"/>
                <w:szCs w:val="18"/>
              </w:rPr>
              <w:t>21</w:t>
            </w:r>
          </w:p>
        </w:tc>
        <w:tc>
          <w:tcPr>
            <w:tcW w:w="4395" w:type="dxa"/>
          </w:tcPr>
          <w:p w14:paraId="6F002E28" w14:textId="4A7D9820" w:rsidR="00B14A79" w:rsidRDefault="00861046" w:rsidP="00175AC8">
            <w:pPr>
              <w:pBdr>
                <w:top w:val="nil"/>
                <w:left w:val="nil"/>
                <w:bottom w:val="nil"/>
                <w:right w:val="nil"/>
                <w:between w:val="nil"/>
              </w:pBdr>
              <w:ind w:hanging="720"/>
              <w:jc w:val="center"/>
              <w:rPr>
                <w:color w:val="000000"/>
                <w:sz w:val="18"/>
                <w:szCs w:val="18"/>
              </w:rPr>
            </w:pPr>
            <w:r>
              <w:rPr>
                <w:color w:val="000000"/>
                <w:sz w:val="18"/>
                <w:szCs w:val="18"/>
              </w:rPr>
              <w:t>Open 100 Breast</w:t>
            </w:r>
          </w:p>
        </w:tc>
        <w:tc>
          <w:tcPr>
            <w:tcW w:w="1170" w:type="dxa"/>
          </w:tcPr>
          <w:p w14:paraId="74F7B807" w14:textId="2C73B128" w:rsidR="00B14A79" w:rsidRDefault="00F607F6" w:rsidP="00175AC8">
            <w:pPr>
              <w:pBdr>
                <w:top w:val="nil"/>
                <w:left w:val="nil"/>
                <w:bottom w:val="nil"/>
                <w:right w:val="nil"/>
                <w:between w:val="nil"/>
              </w:pBdr>
              <w:ind w:hanging="720"/>
              <w:jc w:val="center"/>
              <w:rPr>
                <w:color w:val="000000"/>
                <w:sz w:val="18"/>
                <w:szCs w:val="18"/>
              </w:rPr>
            </w:pPr>
            <w:r>
              <w:rPr>
                <w:color w:val="000000"/>
                <w:sz w:val="18"/>
                <w:szCs w:val="18"/>
              </w:rPr>
              <w:t>22</w:t>
            </w:r>
          </w:p>
        </w:tc>
      </w:tr>
      <w:tr w:rsidR="000E46ED" w14:paraId="0A55304E" w14:textId="77777777" w:rsidTr="00175AC8">
        <w:tc>
          <w:tcPr>
            <w:tcW w:w="1245" w:type="dxa"/>
          </w:tcPr>
          <w:p w14:paraId="30C2D11A" w14:textId="00722FB8" w:rsidR="000E46ED" w:rsidRDefault="00F607F6" w:rsidP="00175AC8">
            <w:pPr>
              <w:pBdr>
                <w:top w:val="nil"/>
                <w:left w:val="nil"/>
                <w:bottom w:val="nil"/>
                <w:right w:val="nil"/>
                <w:between w:val="nil"/>
              </w:pBdr>
              <w:ind w:hanging="720"/>
              <w:jc w:val="center"/>
              <w:rPr>
                <w:color w:val="000000"/>
                <w:sz w:val="18"/>
                <w:szCs w:val="18"/>
              </w:rPr>
            </w:pPr>
            <w:r>
              <w:rPr>
                <w:color w:val="000000"/>
                <w:sz w:val="18"/>
                <w:szCs w:val="18"/>
              </w:rPr>
              <w:t>23</w:t>
            </w:r>
          </w:p>
        </w:tc>
        <w:tc>
          <w:tcPr>
            <w:tcW w:w="4395" w:type="dxa"/>
          </w:tcPr>
          <w:p w14:paraId="3CDC901D" w14:textId="6627475C" w:rsidR="000E46ED" w:rsidRDefault="00861046" w:rsidP="00175AC8">
            <w:pPr>
              <w:pBdr>
                <w:top w:val="nil"/>
                <w:left w:val="nil"/>
                <w:bottom w:val="nil"/>
                <w:right w:val="nil"/>
                <w:between w:val="nil"/>
              </w:pBdr>
              <w:ind w:hanging="720"/>
              <w:jc w:val="center"/>
              <w:rPr>
                <w:color w:val="000000"/>
                <w:sz w:val="18"/>
                <w:szCs w:val="18"/>
              </w:rPr>
            </w:pPr>
            <w:r>
              <w:rPr>
                <w:color w:val="000000"/>
                <w:sz w:val="18"/>
                <w:szCs w:val="18"/>
              </w:rPr>
              <w:t>Open 200 Free</w:t>
            </w:r>
          </w:p>
        </w:tc>
        <w:tc>
          <w:tcPr>
            <w:tcW w:w="1170" w:type="dxa"/>
          </w:tcPr>
          <w:p w14:paraId="74916ED1" w14:textId="17C3B605" w:rsidR="000E46ED" w:rsidRDefault="00F607F6" w:rsidP="00175AC8">
            <w:pPr>
              <w:pBdr>
                <w:top w:val="nil"/>
                <w:left w:val="nil"/>
                <w:bottom w:val="nil"/>
                <w:right w:val="nil"/>
                <w:between w:val="nil"/>
              </w:pBdr>
              <w:ind w:hanging="720"/>
              <w:jc w:val="center"/>
              <w:rPr>
                <w:color w:val="000000"/>
                <w:sz w:val="18"/>
                <w:szCs w:val="18"/>
              </w:rPr>
            </w:pPr>
            <w:r>
              <w:rPr>
                <w:color w:val="000000"/>
                <w:sz w:val="18"/>
                <w:szCs w:val="18"/>
              </w:rPr>
              <w:t>24</w:t>
            </w:r>
          </w:p>
        </w:tc>
      </w:tr>
      <w:tr w:rsidR="000E46ED" w14:paraId="541A4CF7" w14:textId="77777777" w:rsidTr="00175AC8">
        <w:tc>
          <w:tcPr>
            <w:tcW w:w="1245" w:type="dxa"/>
          </w:tcPr>
          <w:p w14:paraId="012AD4DD" w14:textId="29561D87" w:rsidR="000E46ED" w:rsidRDefault="00F607F6" w:rsidP="00175AC8">
            <w:pPr>
              <w:pBdr>
                <w:top w:val="nil"/>
                <w:left w:val="nil"/>
                <w:bottom w:val="nil"/>
                <w:right w:val="nil"/>
                <w:between w:val="nil"/>
              </w:pBdr>
              <w:ind w:hanging="720"/>
              <w:jc w:val="center"/>
              <w:rPr>
                <w:color w:val="000000"/>
                <w:sz w:val="18"/>
                <w:szCs w:val="18"/>
              </w:rPr>
            </w:pPr>
            <w:r>
              <w:rPr>
                <w:color w:val="000000"/>
                <w:sz w:val="18"/>
                <w:szCs w:val="18"/>
              </w:rPr>
              <w:t>25</w:t>
            </w:r>
          </w:p>
        </w:tc>
        <w:tc>
          <w:tcPr>
            <w:tcW w:w="4395" w:type="dxa"/>
          </w:tcPr>
          <w:p w14:paraId="6334E26C" w14:textId="7C65BC77" w:rsidR="000E46ED" w:rsidRDefault="00861046" w:rsidP="00175AC8">
            <w:pPr>
              <w:pBdr>
                <w:top w:val="nil"/>
                <w:left w:val="nil"/>
                <w:bottom w:val="nil"/>
                <w:right w:val="nil"/>
                <w:between w:val="nil"/>
              </w:pBdr>
              <w:ind w:hanging="720"/>
              <w:jc w:val="center"/>
              <w:rPr>
                <w:color w:val="000000"/>
                <w:sz w:val="18"/>
                <w:szCs w:val="18"/>
              </w:rPr>
            </w:pPr>
            <w:r>
              <w:rPr>
                <w:color w:val="000000"/>
                <w:sz w:val="18"/>
                <w:szCs w:val="18"/>
              </w:rPr>
              <w:t>Open 200 IM</w:t>
            </w:r>
          </w:p>
        </w:tc>
        <w:tc>
          <w:tcPr>
            <w:tcW w:w="1170" w:type="dxa"/>
          </w:tcPr>
          <w:p w14:paraId="7EDF35A7" w14:textId="612E1839" w:rsidR="000E46ED" w:rsidRDefault="00F607F6" w:rsidP="00175AC8">
            <w:pPr>
              <w:pBdr>
                <w:top w:val="nil"/>
                <w:left w:val="nil"/>
                <w:bottom w:val="nil"/>
                <w:right w:val="nil"/>
                <w:between w:val="nil"/>
              </w:pBdr>
              <w:ind w:hanging="720"/>
              <w:jc w:val="center"/>
              <w:rPr>
                <w:color w:val="000000"/>
                <w:sz w:val="18"/>
                <w:szCs w:val="18"/>
              </w:rPr>
            </w:pPr>
            <w:r>
              <w:rPr>
                <w:color w:val="000000"/>
                <w:sz w:val="18"/>
                <w:szCs w:val="18"/>
              </w:rPr>
              <w:t>26</w:t>
            </w:r>
          </w:p>
        </w:tc>
      </w:tr>
      <w:tr w:rsidR="00EF5DFD" w14:paraId="181CBD7F" w14:textId="77777777" w:rsidTr="00175AC8">
        <w:tc>
          <w:tcPr>
            <w:tcW w:w="1245" w:type="dxa"/>
          </w:tcPr>
          <w:p w14:paraId="0B781354" w14:textId="053A31F0" w:rsidR="00EF5DFD" w:rsidRDefault="00F607F6" w:rsidP="00175AC8">
            <w:pPr>
              <w:pBdr>
                <w:top w:val="nil"/>
                <w:left w:val="nil"/>
                <w:bottom w:val="nil"/>
                <w:right w:val="nil"/>
                <w:between w:val="nil"/>
              </w:pBdr>
              <w:ind w:hanging="720"/>
              <w:jc w:val="center"/>
              <w:rPr>
                <w:color w:val="000000"/>
                <w:sz w:val="18"/>
                <w:szCs w:val="18"/>
              </w:rPr>
            </w:pPr>
            <w:r>
              <w:rPr>
                <w:color w:val="000000"/>
                <w:sz w:val="18"/>
                <w:szCs w:val="18"/>
              </w:rPr>
              <w:t>27</w:t>
            </w:r>
          </w:p>
        </w:tc>
        <w:tc>
          <w:tcPr>
            <w:tcW w:w="4395" w:type="dxa"/>
          </w:tcPr>
          <w:p w14:paraId="188A344A" w14:textId="56F7E420" w:rsidR="00EF5DFD" w:rsidRDefault="00861046" w:rsidP="00175AC8">
            <w:pPr>
              <w:pBdr>
                <w:top w:val="nil"/>
                <w:left w:val="nil"/>
                <w:bottom w:val="nil"/>
                <w:right w:val="nil"/>
                <w:between w:val="nil"/>
              </w:pBdr>
              <w:ind w:hanging="720"/>
              <w:jc w:val="center"/>
              <w:rPr>
                <w:color w:val="000000"/>
                <w:sz w:val="18"/>
                <w:szCs w:val="18"/>
              </w:rPr>
            </w:pPr>
            <w:r>
              <w:rPr>
                <w:color w:val="000000"/>
                <w:sz w:val="18"/>
                <w:szCs w:val="18"/>
              </w:rPr>
              <w:t>Open 500 Free</w:t>
            </w:r>
          </w:p>
        </w:tc>
        <w:tc>
          <w:tcPr>
            <w:tcW w:w="1170" w:type="dxa"/>
          </w:tcPr>
          <w:p w14:paraId="0904CC42" w14:textId="5D9C2207" w:rsidR="00EF5DFD" w:rsidRDefault="00F607F6" w:rsidP="00175AC8">
            <w:pPr>
              <w:pBdr>
                <w:top w:val="nil"/>
                <w:left w:val="nil"/>
                <w:bottom w:val="nil"/>
                <w:right w:val="nil"/>
                <w:between w:val="nil"/>
              </w:pBdr>
              <w:ind w:hanging="720"/>
              <w:jc w:val="center"/>
              <w:rPr>
                <w:color w:val="000000"/>
                <w:sz w:val="18"/>
                <w:szCs w:val="18"/>
              </w:rPr>
            </w:pPr>
            <w:r>
              <w:rPr>
                <w:color w:val="000000"/>
                <w:sz w:val="18"/>
                <w:szCs w:val="18"/>
              </w:rPr>
              <w:t>28</w:t>
            </w:r>
          </w:p>
        </w:tc>
      </w:tr>
    </w:tbl>
    <w:p w14:paraId="11B83904" w14:textId="38237CBD" w:rsidR="000E46ED" w:rsidRDefault="000E46ED" w:rsidP="000E46ED">
      <w:pPr>
        <w:jc w:val="center"/>
        <w:rPr>
          <w:rFonts w:ascii="Calibri" w:eastAsia="Calibri" w:hAnsi="Calibri" w:cs="Calibri"/>
        </w:rPr>
      </w:pPr>
    </w:p>
    <w:p w14:paraId="4475253E" w14:textId="15C3A61D" w:rsidR="00861046" w:rsidRDefault="00861046" w:rsidP="00861046">
      <w:pPr>
        <w:rPr>
          <w:rFonts w:ascii="Calibri" w:eastAsia="Calibri" w:hAnsi="Calibri" w:cs="Calibri"/>
        </w:rPr>
      </w:pPr>
      <w:r>
        <w:rPr>
          <w:rFonts w:ascii="Calibri" w:eastAsia="Calibri" w:hAnsi="Calibri" w:cs="Calibri"/>
        </w:rPr>
        <w:t>There will be a 10 minute break before the Open 500 free.</w:t>
      </w:r>
    </w:p>
    <w:p w14:paraId="6370096B" w14:textId="77777777" w:rsidR="000E46ED" w:rsidRDefault="000E46ED" w:rsidP="000E46ED">
      <w:pPr>
        <w:jc w:val="center"/>
        <w:rPr>
          <w:rFonts w:ascii="Calibri" w:eastAsia="Calibri" w:hAnsi="Calibri" w:cs="Calibri"/>
        </w:rPr>
      </w:pPr>
    </w:p>
    <w:p w14:paraId="7688870F" w14:textId="77777777" w:rsidR="00D07269" w:rsidRDefault="00D07269" w:rsidP="000E46ED">
      <w:pPr>
        <w:jc w:val="center"/>
        <w:rPr>
          <w:b/>
          <w:sz w:val="20"/>
          <w:szCs w:val="20"/>
        </w:rPr>
      </w:pPr>
    </w:p>
    <w:p w14:paraId="5C264C33" w14:textId="7D528E63" w:rsidR="000E46ED" w:rsidRDefault="006F18EA" w:rsidP="006F18EA">
      <w:pPr>
        <w:rPr>
          <w:b/>
          <w:sz w:val="20"/>
          <w:szCs w:val="20"/>
        </w:rPr>
      </w:pPr>
      <w:r>
        <w:rPr>
          <w:b/>
          <w:sz w:val="20"/>
          <w:szCs w:val="20"/>
        </w:rPr>
        <w:t xml:space="preserve">                                                                               </w:t>
      </w:r>
      <w:r w:rsidR="00861046">
        <w:rPr>
          <w:b/>
          <w:sz w:val="20"/>
          <w:szCs w:val="20"/>
        </w:rPr>
        <w:t>Session #2</w:t>
      </w:r>
    </w:p>
    <w:p w14:paraId="31139B78" w14:textId="77777777" w:rsidR="006F18EA" w:rsidRDefault="00B52852" w:rsidP="00B52852">
      <w:pPr>
        <w:ind w:left="3600"/>
        <w:rPr>
          <w:b/>
          <w:sz w:val="20"/>
          <w:szCs w:val="20"/>
        </w:rPr>
      </w:pPr>
      <w:r>
        <w:rPr>
          <w:b/>
          <w:sz w:val="20"/>
          <w:szCs w:val="20"/>
        </w:rPr>
        <w:t xml:space="preserve">          </w:t>
      </w:r>
      <w:r w:rsidR="00861046">
        <w:rPr>
          <w:b/>
          <w:sz w:val="20"/>
          <w:szCs w:val="20"/>
        </w:rPr>
        <w:t xml:space="preserve"> </w:t>
      </w:r>
    </w:p>
    <w:p w14:paraId="6B4F53BA" w14:textId="1BA7FB59" w:rsidR="00861046" w:rsidRPr="006F18EA" w:rsidRDefault="006F18EA" w:rsidP="006F18EA">
      <w:pPr>
        <w:ind w:left="3600"/>
        <w:rPr>
          <w:b/>
          <w:sz w:val="20"/>
          <w:szCs w:val="20"/>
          <w:u w:val="single"/>
        </w:rPr>
      </w:pPr>
      <w:r>
        <w:rPr>
          <w:b/>
          <w:sz w:val="20"/>
          <w:szCs w:val="20"/>
        </w:rPr>
        <w:t xml:space="preserve">      </w:t>
      </w:r>
      <w:r w:rsidR="00861046" w:rsidRPr="006F18EA">
        <w:rPr>
          <w:b/>
          <w:sz w:val="20"/>
          <w:szCs w:val="20"/>
          <w:u w:val="single"/>
        </w:rPr>
        <w:t>Bronze only</w:t>
      </w:r>
      <w:r w:rsidRPr="006F18EA">
        <w:rPr>
          <w:b/>
          <w:sz w:val="20"/>
          <w:szCs w:val="20"/>
          <w:u w:val="single"/>
        </w:rPr>
        <w:t xml:space="preserve">  </w:t>
      </w:r>
    </w:p>
    <w:p w14:paraId="3CCC7101" w14:textId="77777777" w:rsidR="00861046" w:rsidRDefault="00861046" w:rsidP="000E46ED">
      <w:pPr>
        <w:jc w:val="center"/>
        <w:rPr>
          <w:b/>
          <w:sz w:val="20"/>
          <w:szCs w:val="20"/>
        </w:rPr>
      </w:pPr>
    </w:p>
    <w:p w14:paraId="444623CF" w14:textId="6ACAC12B" w:rsidR="000E46ED" w:rsidRDefault="000E46ED" w:rsidP="000E46ED">
      <w:pPr>
        <w:rPr>
          <w:b/>
          <w:sz w:val="20"/>
          <w:szCs w:val="20"/>
        </w:rPr>
      </w:pPr>
      <w:r>
        <w:rPr>
          <w:b/>
          <w:sz w:val="20"/>
          <w:szCs w:val="20"/>
        </w:rPr>
        <w:tab/>
      </w:r>
      <w:r>
        <w:rPr>
          <w:b/>
          <w:sz w:val="20"/>
          <w:szCs w:val="20"/>
        </w:rPr>
        <w:tab/>
      </w:r>
      <w:r>
        <w:rPr>
          <w:b/>
          <w:sz w:val="20"/>
          <w:szCs w:val="20"/>
        </w:rPr>
        <w:tab/>
        <w:t xml:space="preserve">Warm up at </w:t>
      </w:r>
      <w:r w:rsidR="00897509">
        <w:rPr>
          <w:b/>
          <w:sz w:val="20"/>
          <w:szCs w:val="20"/>
        </w:rPr>
        <w:t>TBD</w:t>
      </w:r>
      <w:r>
        <w:rPr>
          <w:b/>
          <w:sz w:val="20"/>
          <w:szCs w:val="20"/>
        </w:rPr>
        <w:tab/>
      </w:r>
      <w:r>
        <w:rPr>
          <w:b/>
          <w:sz w:val="20"/>
          <w:szCs w:val="20"/>
        </w:rPr>
        <w:tab/>
        <w:t xml:space="preserve">Meet starts at </w:t>
      </w:r>
      <w:r w:rsidR="00897509">
        <w:rPr>
          <w:b/>
          <w:sz w:val="20"/>
          <w:szCs w:val="20"/>
        </w:rPr>
        <w:t>TBD</w:t>
      </w:r>
      <w:bookmarkStart w:id="0" w:name="_GoBack"/>
      <w:bookmarkEnd w:id="0"/>
    </w:p>
    <w:p w14:paraId="51D88986" w14:textId="77777777" w:rsidR="000E46ED" w:rsidRDefault="000E46ED" w:rsidP="000E46ED">
      <w:pPr>
        <w:jc w:val="center"/>
        <w:rPr>
          <w:rFonts w:ascii="Calibri" w:eastAsia="Calibri" w:hAnsi="Calibri" w:cs="Calibri"/>
        </w:rPr>
      </w:pPr>
    </w:p>
    <w:tbl>
      <w:tblPr>
        <w:tblW w:w="6840" w:type="dxa"/>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4365"/>
        <w:gridCol w:w="1215"/>
      </w:tblGrid>
      <w:tr w:rsidR="000E46ED" w14:paraId="79DE13FA" w14:textId="77777777" w:rsidTr="00175AC8">
        <w:trPr>
          <w:trHeight w:val="120"/>
        </w:trPr>
        <w:tc>
          <w:tcPr>
            <w:tcW w:w="1260" w:type="dxa"/>
          </w:tcPr>
          <w:p w14:paraId="7B20C4E6" w14:textId="77777777" w:rsidR="000E46ED" w:rsidRDefault="000E46ED" w:rsidP="00175AC8">
            <w:pPr>
              <w:ind w:hanging="720"/>
              <w:jc w:val="center"/>
              <w:rPr>
                <w:sz w:val="18"/>
                <w:szCs w:val="18"/>
              </w:rPr>
            </w:pPr>
            <w:r>
              <w:rPr>
                <w:sz w:val="18"/>
                <w:szCs w:val="18"/>
              </w:rPr>
              <w:t>Girls</w:t>
            </w:r>
          </w:p>
        </w:tc>
        <w:tc>
          <w:tcPr>
            <w:tcW w:w="4365" w:type="dxa"/>
          </w:tcPr>
          <w:p w14:paraId="332EA8FC" w14:textId="77777777" w:rsidR="000E46ED" w:rsidRDefault="000E46ED" w:rsidP="00175AC8">
            <w:pPr>
              <w:ind w:hanging="720"/>
              <w:jc w:val="center"/>
              <w:rPr>
                <w:sz w:val="18"/>
                <w:szCs w:val="18"/>
              </w:rPr>
            </w:pPr>
            <w:r>
              <w:rPr>
                <w:sz w:val="18"/>
                <w:szCs w:val="18"/>
              </w:rPr>
              <w:t>Event</w:t>
            </w:r>
          </w:p>
        </w:tc>
        <w:tc>
          <w:tcPr>
            <w:tcW w:w="1215" w:type="dxa"/>
          </w:tcPr>
          <w:p w14:paraId="2015A816" w14:textId="77777777" w:rsidR="000E46ED" w:rsidRDefault="000E46ED" w:rsidP="00175AC8">
            <w:pPr>
              <w:ind w:hanging="720"/>
              <w:jc w:val="center"/>
              <w:rPr>
                <w:sz w:val="18"/>
                <w:szCs w:val="18"/>
              </w:rPr>
            </w:pPr>
            <w:r>
              <w:rPr>
                <w:sz w:val="18"/>
                <w:szCs w:val="18"/>
              </w:rPr>
              <w:t>Boys</w:t>
            </w:r>
          </w:p>
        </w:tc>
      </w:tr>
      <w:tr w:rsidR="000E46ED" w14:paraId="1FCC982F" w14:textId="77777777" w:rsidTr="00175AC8">
        <w:tc>
          <w:tcPr>
            <w:tcW w:w="1260" w:type="dxa"/>
          </w:tcPr>
          <w:p w14:paraId="57B162AB" w14:textId="588865C0" w:rsidR="000E46ED" w:rsidRDefault="00861046" w:rsidP="00175AC8">
            <w:pPr>
              <w:ind w:hanging="720"/>
              <w:jc w:val="center"/>
              <w:rPr>
                <w:sz w:val="18"/>
                <w:szCs w:val="18"/>
              </w:rPr>
            </w:pPr>
            <w:r>
              <w:rPr>
                <w:sz w:val="18"/>
                <w:szCs w:val="18"/>
              </w:rPr>
              <w:t>29</w:t>
            </w:r>
          </w:p>
        </w:tc>
        <w:tc>
          <w:tcPr>
            <w:tcW w:w="4365" w:type="dxa"/>
          </w:tcPr>
          <w:p w14:paraId="4B2315E8" w14:textId="6F99B231" w:rsidR="000E46ED" w:rsidRDefault="00283BC2" w:rsidP="00175AC8">
            <w:pPr>
              <w:ind w:hanging="720"/>
              <w:jc w:val="center"/>
              <w:rPr>
                <w:sz w:val="18"/>
                <w:szCs w:val="18"/>
              </w:rPr>
            </w:pPr>
            <w:r>
              <w:rPr>
                <w:sz w:val="18"/>
                <w:szCs w:val="18"/>
              </w:rPr>
              <w:t>8 &amp; under 25 Fly</w:t>
            </w:r>
          </w:p>
        </w:tc>
        <w:tc>
          <w:tcPr>
            <w:tcW w:w="1215" w:type="dxa"/>
          </w:tcPr>
          <w:p w14:paraId="1C0C52AE" w14:textId="4B2BA1F1" w:rsidR="000E46ED" w:rsidRDefault="00861046" w:rsidP="00175AC8">
            <w:pPr>
              <w:ind w:hanging="720"/>
              <w:jc w:val="center"/>
              <w:rPr>
                <w:sz w:val="18"/>
                <w:szCs w:val="18"/>
              </w:rPr>
            </w:pPr>
            <w:r>
              <w:rPr>
                <w:sz w:val="18"/>
                <w:szCs w:val="18"/>
              </w:rPr>
              <w:t>30</w:t>
            </w:r>
          </w:p>
        </w:tc>
      </w:tr>
      <w:tr w:rsidR="000E46ED" w14:paraId="69615F48" w14:textId="77777777" w:rsidTr="00175AC8">
        <w:tc>
          <w:tcPr>
            <w:tcW w:w="1260" w:type="dxa"/>
          </w:tcPr>
          <w:p w14:paraId="06F6F4AE" w14:textId="67CF9FE6" w:rsidR="000E46ED" w:rsidRDefault="00861046" w:rsidP="00175AC8">
            <w:pPr>
              <w:ind w:hanging="720"/>
              <w:jc w:val="center"/>
              <w:rPr>
                <w:sz w:val="18"/>
                <w:szCs w:val="18"/>
              </w:rPr>
            </w:pPr>
            <w:r>
              <w:rPr>
                <w:sz w:val="18"/>
                <w:szCs w:val="18"/>
              </w:rPr>
              <w:t>31</w:t>
            </w:r>
          </w:p>
        </w:tc>
        <w:tc>
          <w:tcPr>
            <w:tcW w:w="4365" w:type="dxa"/>
          </w:tcPr>
          <w:p w14:paraId="4B157421" w14:textId="3A13ACFF" w:rsidR="000E46ED" w:rsidRDefault="00283BC2" w:rsidP="00175AC8">
            <w:pPr>
              <w:ind w:hanging="720"/>
              <w:jc w:val="center"/>
              <w:rPr>
                <w:sz w:val="18"/>
                <w:szCs w:val="18"/>
              </w:rPr>
            </w:pPr>
            <w:r>
              <w:rPr>
                <w:sz w:val="18"/>
                <w:szCs w:val="18"/>
              </w:rPr>
              <w:t>Open 50 Back</w:t>
            </w:r>
          </w:p>
        </w:tc>
        <w:tc>
          <w:tcPr>
            <w:tcW w:w="1215" w:type="dxa"/>
          </w:tcPr>
          <w:p w14:paraId="1114E351" w14:textId="146914DC" w:rsidR="000E46ED" w:rsidRDefault="00861046" w:rsidP="00175AC8">
            <w:pPr>
              <w:ind w:hanging="720"/>
              <w:jc w:val="center"/>
              <w:rPr>
                <w:sz w:val="18"/>
                <w:szCs w:val="18"/>
              </w:rPr>
            </w:pPr>
            <w:r>
              <w:rPr>
                <w:sz w:val="18"/>
                <w:szCs w:val="18"/>
              </w:rPr>
              <w:t>32</w:t>
            </w:r>
          </w:p>
        </w:tc>
      </w:tr>
      <w:tr w:rsidR="000E46ED" w14:paraId="294006E5" w14:textId="77777777" w:rsidTr="00175AC8">
        <w:tc>
          <w:tcPr>
            <w:tcW w:w="1260" w:type="dxa"/>
          </w:tcPr>
          <w:p w14:paraId="57914A96" w14:textId="3022637A" w:rsidR="000E46ED" w:rsidRDefault="00861046" w:rsidP="00175AC8">
            <w:pPr>
              <w:ind w:hanging="720"/>
              <w:jc w:val="center"/>
              <w:rPr>
                <w:sz w:val="18"/>
                <w:szCs w:val="18"/>
              </w:rPr>
            </w:pPr>
            <w:r>
              <w:rPr>
                <w:sz w:val="18"/>
                <w:szCs w:val="18"/>
              </w:rPr>
              <w:t>33</w:t>
            </w:r>
          </w:p>
        </w:tc>
        <w:tc>
          <w:tcPr>
            <w:tcW w:w="4365" w:type="dxa"/>
          </w:tcPr>
          <w:p w14:paraId="7BE738E0" w14:textId="33756E52" w:rsidR="000E46ED" w:rsidRDefault="005950DD" w:rsidP="00175AC8">
            <w:pPr>
              <w:ind w:hanging="720"/>
              <w:jc w:val="center"/>
              <w:rPr>
                <w:sz w:val="18"/>
                <w:szCs w:val="18"/>
              </w:rPr>
            </w:pPr>
            <w:r>
              <w:rPr>
                <w:sz w:val="18"/>
                <w:szCs w:val="18"/>
              </w:rPr>
              <w:t>Open 100 Breast</w:t>
            </w:r>
          </w:p>
        </w:tc>
        <w:tc>
          <w:tcPr>
            <w:tcW w:w="1215" w:type="dxa"/>
          </w:tcPr>
          <w:p w14:paraId="707DE827" w14:textId="54701443" w:rsidR="000E46ED" w:rsidRDefault="00861046" w:rsidP="00175AC8">
            <w:pPr>
              <w:ind w:hanging="720"/>
              <w:jc w:val="center"/>
              <w:rPr>
                <w:sz w:val="18"/>
                <w:szCs w:val="18"/>
              </w:rPr>
            </w:pPr>
            <w:r>
              <w:rPr>
                <w:sz w:val="18"/>
                <w:szCs w:val="18"/>
              </w:rPr>
              <w:t>34</w:t>
            </w:r>
          </w:p>
        </w:tc>
      </w:tr>
      <w:tr w:rsidR="000E46ED" w14:paraId="73C33BFF" w14:textId="77777777" w:rsidTr="00175AC8">
        <w:trPr>
          <w:trHeight w:val="180"/>
        </w:trPr>
        <w:tc>
          <w:tcPr>
            <w:tcW w:w="1260" w:type="dxa"/>
          </w:tcPr>
          <w:p w14:paraId="18555A3B" w14:textId="71CAF97F" w:rsidR="000E46ED" w:rsidRDefault="00861046" w:rsidP="00175AC8">
            <w:pPr>
              <w:ind w:hanging="720"/>
              <w:jc w:val="center"/>
              <w:rPr>
                <w:sz w:val="18"/>
                <w:szCs w:val="18"/>
              </w:rPr>
            </w:pPr>
            <w:r>
              <w:rPr>
                <w:sz w:val="18"/>
                <w:szCs w:val="18"/>
              </w:rPr>
              <w:t>35</w:t>
            </w:r>
          </w:p>
        </w:tc>
        <w:tc>
          <w:tcPr>
            <w:tcW w:w="4365" w:type="dxa"/>
          </w:tcPr>
          <w:p w14:paraId="1D735783" w14:textId="5C60ED27" w:rsidR="000E46ED" w:rsidRDefault="00283BC2" w:rsidP="00175AC8">
            <w:pPr>
              <w:ind w:hanging="720"/>
              <w:jc w:val="center"/>
              <w:rPr>
                <w:sz w:val="18"/>
                <w:szCs w:val="18"/>
              </w:rPr>
            </w:pPr>
            <w:r>
              <w:rPr>
                <w:sz w:val="18"/>
                <w:szCs w:val="18"/>
              </w:rPr>
              <w:t>8 &amp; under 25 Free</w:t>
            </w:r>
          </w:p>
        </w:tc>
        <w:tc>
          <w:tcPr>
            <w:tcW w:w="1215" w:type="dxa"/>
          </w:tcPr>
          <w:p w14:paraId="6CF0FA67" w14:textId="64A36579" w:rsidR="000E46ED" w:rsidRDefault="00861046" w:rsidP="00175AC8">
            <w:pPr>
              <w:ind w:hanging="720"/>
              <w:jc w:val="center"/>
              <w:rPr>
                <w:sz w:val="18"/>
                <w:szCs w:val="18"/>
              </w:rPr>
            </w:pPr>
            <w:r>
              <w:rPr>
                <w:sz w:val="18"/>
                <w:szCs w:val="18"/>
              </w:rPr>
              <w:t>36</w:t>
            </w:r>
          </w:p>
        </w:tc>
      </w:tr>
      <w:tr w:rsidR="000E46ED" w14:paraId="1AAB2BBA" w14:textId="77777777" w:rsidTr="00175AC8">
        <w:tc>
          <w:tcPr>
            <w:tcW w:w="1260" w:type="dxa"/>
          </w:tcPr>
          <w:p w14:paraId="23E1AC23" w14:textId="549BBAEB" w:rsidR="000E46ED" w:rsidRDefault="00861046" w:rsidP="00175AC8">
            <w:pPr>
              <w:ind w:hanging="720"/>
              <w:jc w:val="center"/>
              <w:rPr>
                <w:sz w:val="18"/>
                <w:szCs w:val="18"/>
              </w:rPr>
            </w:pPr>
            <w:r>
              <w:rPr>
                <w:sz w:val="18"/>
                <w:szCs w:val="18"/>
              </w:rPr>
              <w:t>37</w:t>
            </w:r>
          </w:p>
        </w:tc>
        <w:tc>
          <w:tcPr>
            <w:tcW w:w="4365" w:type="dxa"/>
          </w:tcPr>
          <w:p w14:paraId="23956FFE" w14:textId="509DD3F8" w:rsidR="000E46ED" w:rsidRDefault="00283BC2" w:rsidP="00175AC8">
            <w:pPr>
              <w:ind w:hanging="720"/>
              <w:jc w:val="center"/>
              <w:rPr>
                <w:sz w:val="18"/>
                <w:szCs w:val="18"/>
              </w:rPr>
            </w:pPr>
            <w:r>
              <w:rPr>
                <w:sz w:val="18"/>
                <w:szCs w:val="18"/>
              </w:rPr>
              <w:t>Open 50 Fly</w:t>
            </w:r>
          </w:p>
        </w:tc>
        <w:tc>
          <w:tcPr>
            <w:tcW w:w="1215" w:type="dxa"/>
          </w:tcPr>
          <w:p w14:paraId="36F61C5F" w14:textId="3B6018E6" w:rsidR="000E46ED" w:rsidRDefault="00861046" w:rsidP="00175AC8">
            <w:pPr>
              <w:ind w:hanging="720"/>
              <w:jc w:val="center"/>
              <w:rPr>
                <w:sz w:val="18"/>
                <w:szCs w:val="18"/>
              </w:rPr>
            </w:pPr>
            <w:r>
              <w:rPr>
                <w:sz w:val="18"/>
                <w:szCs w:val="18"/>
              </w:rPr>
              <w:t>38</w:t>
            </w:r>
          </w:p>
        </w:tc>
      </w:tr>
      <w:tr w:rsidR="000E46ED" w14:paraId="64599EBC" w14:textId="77777777" w:rsidTr="00175AC8">
        <w:tc>
          <w:tcPr>
            <w:tcW w:w="1260" w:type="dxa"/>
          </w:tcPr>
          <w:p w14:paraId="33B92F6D" w14:textId="07B3FFE4" w:rsidR="000E46ED" w:rsidRDefault="00861046" w:rsidP="00175AC8">
            <w:pPr>
              <w:ind w:hanging="720"/>
              <w:jc w:val="center"/>
              <w:rPr>
                <w:sz w:val="18"/>
                <w:szCs w:val="18"/>
              </w:rPr>
            </w:pPr>
            <w:r>
              <w:rPr>
                <w:sz w:val="18"/>
                <w:szCs w:val="18"/>
              </w:rPr>
              <w:t>39</w:t>
            </w:r>
          </w:p>
        </w:tc>
        <w:tc>
          <w:tcPr>
            <w:tcW w:w="4365" w:type="dxa"/>
          </w:tcPr>
          <w:p w14:paraId="625D2C8E" w14:textId="2CDB536E" w:rsidR="000E46ED" w:rsidRDefault="005950DD" w:rsidP="00175AC8">
            <w:pPr>
              <w:ind w:hanging="720"/>
              <w:jc w:val="center"/>
              <w:rPr>
                <w:sz w:val="18"/>
                <w:szCs w:val="18"/>
              </w:rPr>
            </w:pPr>
            <w:r>
              <w:rPr>
                <w:sz w:val="18"/>
                <w:szCs w:val="18"/>
              </w:rPr>
              <w:t>Open 100 Back</w:t>
            </w:r>
          </w:p>
        </w:tc>
        <w:tc>
          <w:tcPr>
            <w:tcW w:w="1215" w:type="dxa"/>
          </w:tcPr>
          <w:p w14:paraId="2B833A20" w14:textId="4E3B124D" w:rsidR="000E46ED" w:rsidRDefault="00861046" w:rsidP="00175AC8">
            <w:pPr>
              <w:ind w:hanging="720"/>
              <w:jc w:val="center"/>
              <w:rPr>
                <w:sz w:val="18"/>
                <w:szCs w:val="18"/>
              </w:rPr>
            </w:pPr>
            <w:r>
              <w:rPr>
                <w:sz w:val="18"/>
                <w:szCs w:val="18"/>
              </w:rPr>
              <w:t>40</w:t>
            </w:r>
          </w:p>
        </w:tc>
      </w:tr>
      <w:tr w:rsidR="000E46ED" w14:paraId="6D6E5814" w14:textId="77777777" w:rsidTr="00175AC8">
        <w:tc>
          <w:tcPr>
            <w:tcW w:w="1260" w:type="dxa"/>
          </w:tcPr>
          <w:p w14:paraId="5D2B8C94" w14:textId="2A75FD25" w:rsidR="000E46ED" w:rsidRDefault="00861046" w:rsidP="00175AC8">
            <w:pPr>
              <w:ind w:hanging="720"/>
              <w:jc w:val="center"/>
              <w:rPr>
                <w:sz w:val="18"/>
                <w:szCs w:val="18"/>
              </w:rPr>
            </w:pPr>
            <w:r>
              <w:rPr>
                <w:sz w:val="18"/>
                <w:szCs w:val="18"/>
              </w:rPr>
              <w:t>41</w:t>
            </w:r>
          </w:p>
        </w:tc>
        <w:tc>
          <w:tcPr>
            <w:tcW w:w="4365" w:type="dxa"/>
          </w:tcPr>
          <w:p w14:paraId="6ABCF463" w14:textId="2454D3F8" w:rsidR="000E46ED" w:rsidRDefault="00283BC2" w:rsidP="00175AC8">
            <w:pPr>
              <w:ind w:hanging="720"/>
              <w:jc w:val="center"/>
              <w:rPr>
                <w:sz w:val="18"/>
                <w:szCs w:val="18"/>
              </w:rPr>
            </w:pPr>
            <w:r>
              <w:rPr>
                <w:sz w:val="18"/>
                <w:szCs w:val="18"/>
              </w:rPr>
              <w:t>8 &amp; under 25 Breast</w:t>
            </w:r>
          </w:p>
        </w:tc>
        <w:tc>
          <w:tcPr>
            <w:tcW w:w="1215" w:type="dxa"/>
          </w:tcPr>
          <w:p w14:paraId="6DF86602" w14:textId="442FC282" w:rsidR="000E46ED" w:rsidRDefault="00861046" w:rsidP="00175AC8">
            <w:pPr>
              <w:ind w:hanging="720"/>
              <w:jc w:val="center"/>
              <w:rPr>
                <w:sz w:val="18"/>
                <w:szCs w:val="18"/>
              </w:rPr>
            </w:pPr>
            <w:r>
              <w:rPr>
                <w:sz w:val="18"/>
                <w:szCs w:val="18"/>
              </w:rPr>
              <w:t>42</w:t>
            </w:r>
          </w:p>
        </w:tc>
      </w:tr>
      <w:tr w:rsidR="000E46ED" w14:paraId="78750F12" w14:textId="77777777" w:rsidTr="00175AC8">
        <w:tc>
          <w:tcPr>
            <w:tcW w:w="1260" w:type="dxa"/>
          </w:tcPr>
          <w:p w14:paraId="3D35F31F" w14:textId="40E53BB1" w:rsidR="000E46ED" w:rsidRDefault="00861046" w:rsidP="00175AC8">
            <w:pPr>
              <w:ind w:hanging="720"/>
              <w:jc w:val="center"/>
              <w:rPr>
                <w:sz w:val="18"/>
                <w:szCs w:val="18"/>
              </w:rPr>
            </w:pPr>
            <w:r>
              <w:rPr>
                <w:sz w:val="18"/>
                <w:szCs w:val="18"/>
              </w:rPr>
              <w:t>43</w:t>
            </w:r>
          </w:p>
        </w:tc>
        <w:tc>
          <w:tcPr>
            <w:tcW w:w="4365" w:type="dxa"/>
          </w:tcPr>
          <w:p w14:paraId="59BCCFD7" w14:textId="21BE6262" w:rsidR="000E46ED" w:rsidRDefault="00283BC2" w:rsidP="00175AC8">
            <w:pPr>
              <w:ind w:hanging="720"/>
              <w:jc w:val="center"/>
              <w:rPr>
                <w:sz w:val="18"/>
                <w:szCs w:val="18"/>
              </w:rPr>
            </w:pPr>
            <w:r>
              <w:rPr>
                <w:sz w:val="18"/>
                <w:szCs w:val="18"/>
              </w:rPr>
              <w:t>Open 50 Free</w:t>
            </w:r>
          </w:p>
        </w:tc>
        <w:tc>
          <w:tcPr>
            <w:tcW w:w="1215" w:type="dxa"/>
          </w:tcPr>
          <w:p w14:paraId="3B7E544E" w14:textId="0179A3D1" w:rsidR="000E46ED" w:rsidRDefault="00861046" w:rsidP="00175AC8">
            <w:pPr>
              <w:ind w:hanging="720"/>
              <w:jc w:val="center"/>
              <w:rPr>
                <w:sz w:val="18"/>
                <w:szCs w:val="18"/>
              </w:rPr>
            </w:pPr>
            <w:r>
              <w:rPr>
                <w:sz w:val="18"/>
                <w:szCs w:val="18"/>
              </w:rPr>
              <w:t>44</w:t>
            </w:r>
          </w:p>
        </w:tc>
      </w:tr>
      <w:tr w:rsidR="000E46ED" w14:paraId="50CFE8CB" w14:textId="77777777" w:rsidTr="00175AC8">
        <w:tc>
          <w:tcPr>
            <w:tcW w:w="1260" w:type="dxa"/>
          </w:tcPr>
          <w:p w14:paraId="3DD02478" w14:textId="29A7F00E" w:rsidR="000E46ED" w:rsidRDefault="00861046" w:rsidP="00175AC8">
            <w:pPr>
              <w:ind w:hanging="720"/>
              <w:jc w:val="center"/>
              <w:rPr>
                <w:sz w:val="18"/>
                <w:szCs w:val="18"/>
              </w:rPr>
            </w:pPr>
            <w:r>
              <w:rPr>
                <w:sz w:val="18"/>
                <w:szCs w:val="18"/>
              </w:rPr>
              <w:t>45</w:t>
            </w:r>
          </w:p>
        </w:tc>
        <w:tc>
          <w:tcPr>
            <w:tcW w:w="4365" w:type="dxa"/>
          </w:tcPr>
          <w:p w14:paraId="7513DE0A" w14:textId="0A7ACBF7" w:rsidR="000E46ED" w:rsidRDefault="00283BC2" w:rsidP="00175AC8">
            <w:pPr>
              <w:ind w:hanging="720"/>
              <w:jc w:val="center"/>
              <w:rPr>
                <w:sz w:val="18"/>
                <w:szCs w:val="18"/>
              </w:rPr>
            </w:pPr>
            <w:r>
              <w:rPr>
                <w:sz w:val="18"/>
                <w:szCs w:val="18"/>
              </w:rPr>
              <w:t>Open 100 Fly</w:t>
            </w:r>
          </w:p>
        </w:tc>
        <w:tc>
          <w:tcPr>
            <w:tcW w:w="1215" w:type="dxa"/>
          </w:tcPr>
          <w:p w14:paraId="163A2CA8" w14:textId="5C31DBCF" w:rsidR="000E46ED" w:rsidRDefault="00861046" w:rsidP="00175AC8">
            <w:pPr>
              <w:ind w:hanging="720"/>
              <w:jc w:val="center"/>
              <w:rPr>
                <w:sz w:val="18"/>
                <w:szCs w:val="18"/>
              </w:rPr>
            </w:pPr>
            <w:r>
              <w:rPr>
                <w:sz w:val="18"/>
                <w:szCs w:val="18"/>
              </w:rPr>
              <w:t>46</w:t>
            </w:r>
          </w:p>
        </w:tc>
      </w:tr>
      <w:tr w:rsidR="000E46ED" w14:paraId="7C099B58" w14:textId="77777777" w:rsidTr="00175AC8">
        <w:tc>
          <w:tcPr>
            <w:tcW w:w="1260" w:type="dxa"/>
          </w:tcPr>
          <w:p w14:paraId="5322A3B0" w14:textId="3F10A973" w:rsidR="000E46ED" w:rsidRDefault="00861046" w:rsidP="00175AC8">
            <w:pPr>
              <w:ind w:hanging="720"/>
              <w:jc w:val="center"/>
              <w:rPr>
                <w:sz w:val="18"/>
                <w:szCs w:val="18"/>
              </w:rPr>
            </w:pPr>
            <w:r>
              <w:rPr>
                <w:sz w:val="18"/>
                <w:szCs w:val="18"/>
              </w:rPr>
              <w:t>47</w:t>
            </w:r>
          </w:p>
        </w:tc>
        <w:tc>
          <w:tcPr>
            <w:tcW w:w="4365" w:type="dxa"/>
          </w:tcPr>
          <w:p w14:paraId="72EE7F03" w14:textId="7A62792F" w:rsidR="000E46ED" w:rsidRDefault="00283BC2" w:rsidP="00175AC8">
            <w:pPr>
              <w:ind w:hanging="720"/>
              <w:jc w:val="center"/>
              <w:rPr>
                <w:sz w:val="18"/>
                <w:szCs w:val="18"/>
              </w:rPr>
            </w:pPr>
            <w:r>
              <w:rPr>
                <w:sz w:val="18"/>
                <w:szCs w:val="18"/>
              </w:rPr>
              <w:t>8 &amp; under 25 Back</w:t>
            </w:r>
          </w:p>
        </w:tc>
        <w:tc>
          <w:tcPr>
            <w:tcW w:w="1215" w:type="dxa"/>
          </w:tcPr>
          <w:p w14:paraId="428B7B65" w14:textId="708957E1" w:rsidR="000E46ED" w:rsidRDefault="00861046" w:rsidP="00175AC8">
            <w:pPr>
              <w:ind w:hanging="720"/>
              <w:jc w:val="center"/>
              <w:rPr>
                <w:sz w:val="18"/>
                <w:szCs w:val="18"/>
              </w:rPr>
            </w:pPr>
            <w:r>
              <w:rPr>
                <w:sz w:val="18"/>
                <w:szCs w:val="18"/>
              </w:rPr>
              <w:t>48</w:t>
            </w:r>
          </w:p>
        </w:tc>
      </w:tr>
      <w:tr w:rsidR="000E46ED" w14:paraId="02142CF6" w14:textId="77777777" w:rsidTr="00175AC8">
        <w:tc>
          <w:tcPr>
            <w:tcW w:w="1260" w:type="dxa"/>
          </w:tcPr>
          <w:p w14:paraId="17996E04" w14:textId="3B20AA94" w:rsidR="000E46ED" w:rsidRDefault="00861046" w:rsidP="00175AC8">
            <w:pPr>
              <w:ind w:hanging="720"/>
              <w:jc w:val="center"/>
              <w:rPr>
                <w:sz w:val="18"/>
                <w:szCs w:val="18"/>
              </w:rPr>
            </w:pPr>
            <w:r>
              <w:rPr>
                <w:sz w:val="18"/>
                <w:szCs w:val="18"/>
              </w:rPr>
              <w:t>49</w:t>
            </w:r>
          </w:p>
        </w:tc>
        <w:tc>
          <w:tcPr>
            <w:tcW w:w="4365" w:type="dxa"/>
          </w:tcPr>
          <w:p w14:paraId="741E4A6B" w14:textId="6BDD259B" w:rsidR="000E46ED" w:rsidRDefault="00283BC2" w:rsidP="00175AC8">
            <w:pPr>
              <w:ind w:hanging="720"/>
              <w:jc w:val="center"/>
              <w:rPr>
                <w:sz w:val="18"/>
                <w:szCs w:val="18"/>
              </w:rPr>
            </w:pPr>
            <w:r>
              <w:rPr>
                <w:sz w:val="18"/>
                <w:szCs w:val="18"/>
              </w:rPr>
              <w:t>Open 50 Breast</w:t>
            </w:r>
          </w:p>
        </w:tc>
        <w:tc>
          <w:tcPr>
            <w:tcW w:w="1215" w:type="dxa"/>
          </w:tcPr>
          <w:p w14:paraId="4919E933" w14:textId="3D016664" w:rsidR="000E46ED" w:rsidRDefault="00861046" w:rsidP="00175AC8">
            <w:pPr>
              <w:ind w:hanging="720"/>
              <w:jc w:val="center"/>
              <w:rPr>
                <w:sz w:val="18"/>
                <w:szCs w:val="18"/>
              </w:rPr>
            </w:pPr>
            <w:r>
              <w:rPr>
                <w:sz w:val="18"/>
                <w:szCs w:val="18"/>
              </w:rPr>
              <w:t>50</w:t>
            </w:r>
          </w:p>
        </w:tc>
      </w:tr>
      <w:tr w:rsidR="000E46ED" w14:paraId="2B9E27F8" w14:textId="77777777" w:rsidTr="00175AC8">
        <w:tc>
          <w:tcPr>
            <w:tcW w:w="1260" w:type="dxa"/>
          </w:tcPr>
          <w:p w14:paraId="5B0D8E44" w14:textId="7D2462A8" w:rsidR="000E46ED" w:rsidRDefault="00861046" w:rsidP="00175AC8">
            <w:pPr>
              <w:ind w:hanging="720"/>
              <w:jc w:val="center"/>
              <w:rPr>
                <w:sz w:val="18"/>
                <w:szCs w:val="18"/>
              </w:rPr>
            </w:pPr>
            <w:r>
              <w:rPr>
                <w:sz w:val="18"/>
                <w:szCs w:val="18"/>
              </w:rPr>
              <w:t>51</w:t>
            </w:r>
          </w:p>
        </w:tc>
        <w:tc>
          <w:tcPr>
            <w:tcW w:w="4365" w:type="dxa"/>
          </w:tcPr>
          <w:p w14:paraId="3217A9B0" w14:textId="1C6D6256" w:rsidR="000E46ED" w:rsidRDefault="00283BC2" w:rsidP="00175AC8">
            <w:pPr>
              <w:ind w:hanging="720"/>
              <w:jc w:val="center"/>
              <w:rPr>
                <w:sz w:val="18"/>
                <w:szCs w:val="18"/>
              </w:rPr>
            </w:pPr>
            <w:r>
              <w:rPr>
                <w:sz w:val="18"/>
                <w:szCs w:val="18"/>
              </w:rPr>
              <w:t>Open 100 Free</w:t>
            </w:r>
          </w:p>
        </w:tc>
        <w:tc>
          <w:tcPr>
            <w:tcW w:w="1215" w:type="dxa"/>
          </w:tcPr>
          <w:p w14:paraId="50D58D64" w14:textId="5F48A9B6" w:rsidR="000E46ED" w:rsidRDefault="00861046" w:rsidP="00175AC8">
            <w:pPr>
              <w:ind w:hanging="720"/>
              <w:jc w:val="center"/>
              <w:rPr>
                <w:sz w:val="18"/>
                <w:szCs w:val="18"/>
              </w:rPr>
            </w:pPr>
            <w:r>
              <w:rPr>
                <w:sz w:val="18"/>
                <w:szCs w:val="18"/>
              </w:rPr>
              <w:t>52</w:t>
            </w:r>
          </w:p>
        </w:tc>
      </w:tr>
      <w:tr w:rsidR="000E46ED" w14:paraId="694F74F1" w14:textId="77777777" w:rsidTr="00175AC8">
        <w:tc>
          <w:tcPr>
            <w:tcW w:w="1260" w:type="dxa"/>
          </w:tcPr>
          <w:p w14:paraId="6D702B7C" w14:textId="37476517" w:rsidR="000E46ED" w:rsidRDefault="00861046" w:rsidP="00175AC8">
            <w:pPr>
              <w:ind w:hanging="720"/>
              <w:jc w:val="center"/>
              <w:rPr>
                <w:sz w:val="18"/>
                <w:szCs w:val="18"/>
              </w:rPr>
            </w:pPr>
            <w:r>
              <w:rPr>
                <w:sz w:val="18"/>
                <w:szCs w:val="18"/>
              </w:rPr>
              <w:t>53</w:t>
            </w:r>
          </w:p>
        </w:tc>
        <w:tc>
          <w:tcPr>
            <w:tcW w:w="4365" w:type="dxa"/>
          </w:tcPr>
          <w:p w14:paraId="03411E73" w14:textId="62923154" w:rsidR="000E46ED" w:rsidRDefault="00283BC2" w:rsidP="00175AC8">
            <w:pPr>
              <w:ind w:hanging="720"/>
              <w:jc w:val="center"/>
              <w:rPr>
                <w:sz w:val="18"/>
                <w:szCs w:val="18"/>
              </w:rPr>
            </w:pPr>
            <w:r>
              <w:rPr>
                <w:sz w:val="18"/>
                <w:szCs w:val="18"/>
              </w:rPr>
              <w:t>Open 200 IM</w:t>
            </w:r>
          </w:p>
        </w:tc>
        <w:tc>
          <w:tcPr>
            <w:tcW w:w="1215" w:type="dxa"/>
          </w:tcPr>
          <w:p w14:paraId="7439D28E" w14:textId="19671E5C" w:rsidR="000E46ED" w:rsidRDefault="00861046" w:rsidP="00175AC8">
            <w:pPr>
              <w:ind w:hanging="720"/>
              <w:jc w:val="center"/>
              <w:rPr>
                <w:sz w:val="18"/>
                <w:szCs w:val="18"/>
              </w:rPr>
            </w:pPr>
            <w:r>
              <w:rPr>
                <w:sz w:val="18"/>
                <w:szCs w:val="18"/>
              </w:rPr>
              <w:t>54</w:t>
            </w:r>
          </w:p>
        </w:tc>
      </w:tr>
    </w:tbl>
    <w:p w14:paraId="5558439B" w14:textId="77777777" w:rsidR="000E46ED" w:rsidRDefault="000E46ED" w:rsidP="000E46ED"/>
    <w:p w14:paraId="362681A1" w14:textId="77777777" w:rsidR="000E46ED" w:rsidRDefault="000E46ED" w:rsidP="000E46ED"/>
    <w:p w14:paraId="65959632" w14:textId="77777777" w:rsidR="00D07269" w:rsidRDefault="00D07269" w:rsidP="000E46ED">
      <w:pPr>
        <w:jc w:val="center"/>
        <w:rPr>
          <w:rFonts w:ascii="Calibri" w:eastAsia="Calibri" w:hAnsi="Calibri" w:cs="Calibri"/>
          <w:b/>
        </w:rPr>
      </w:pPr>
    </w:p>
    <w:p w14:paraId="1671CAD8" w14:textId="77777777" w:rsidR="00D07269" w:rsidRDefault="00D07269" w:rsidP="000E46ED">
      <w:pPr>
        <w:jc w:val="center"/>
        <w:rPr>
          <w:rFonts w:ascii="Calibri" w:eastAsia="Calibri" w:hAnsi="Calibri" w:cs="Calibri"/>
          <w:b/>
        </w:rPr>
      </w:pPr>
    </w:p>
    <w:p w14:paraId="0330D559" w14:textId="77777777" w:rsidR="00D07269" w:rsidRDefault="00D07269" w:rsidP="000E46ED">
      <w:pPr>
        <w:jc w:val="center"/>
        <w:rPr>
          <w:rFonts w:ascii="Calibri" w:eastAsia="Calibri" w:hAnsi="Calibri" w:cs="Calibri"/>
          <w:b/>
        </w:rPr>
      </w:pPr>
    </w:p>
    <w:p w14:paraId="4A671AAF" w14:textId="77777777" w:rsidR="00D07269" w:rsidRDefault="00D07269" w:rsidP="000E46ED">
      <w:pPr>
        <w:jc w:val="center"/>
        <w:rPr>
          <w:rFonts w:ascii="Calibri" w:eastAsia="Calibri" w:hAnsi="Calibri" w:cs="Calibri"/>
          <w:b/>
        </w:rPr>
      </w:pPr>
    </w:p>
    <w:p w14:paraId="34CCC317" w14:textId="77777777" w:rsidR="00D07269" w:rsidRDefault="00D07269" w:rsidP="000E46ED">
      <w:pPr>
        <w:jc w:val="center"/>
        <w:rPr>
          <w:rFonts w:ascii="Calibri" w:eastAsia="Calibri" w:hAnsi="Calibri" w:cs="Calibri"/>
          <w:b/>
        </w:rPr>
      </w:pPr>
    </w:p>
    <w:p w14:paraId="785D4E55" w14:textId="77777777" w:rsidR="00D07269" w:rsidRDefault="00D07269" w:rsidP="000E46ED">
      <w:pPr>
        <w:jc w:val="center"/>
        <w:rPr>
          <w:rFonts w:ascii="Calibri" w:eastAsia="Calibri" w:hAnsi="Calibri" w:cs="Calibri"/>
          <w:b/>
        </w:rPr>
      </w:pPr>
    </w:p>
    <w:p w14:paraId="5C91CFE4" w14:textId="77777777" w:rsidR="00D07269" w:rsidRDefault="00D07269" w:rsidP="000E46ED">
      <w:pPr>
        <w:jc w:val="center"/>
        <w:rPr>
          <w:rFonts w:ascii="Calibri" w:eastAsia="Calibri" w:hAnsi="Calibri" w:cs="Calibri"/>
          <w:b/>
        </w:rPr>
      </w:pPr>
    </w:p>
    <w:p w14:paraId="3BED839D" w14:textId="77777777" w:rsidR="00D07269" w:rsidRDefault="00D07269" w:rsidP="000E46ED">
      <w:pPr>
        <w:jc w:val="center"/>
        <w:rPr>
          <w:rFonts w:ascii="Calibri" w:eastAsia="Calibri" w:hAnsi="Calibri" w:cs="Calibri"/>
          <w:b/>
        </w:rPr>
      </w:pPr>
    </w:p>
    <w:p w14:paraId="7E2C2855" w14:textId="77777777" w:rsidR="00D07269" w:rsidRDefault="00D07269" w:rsidP="000E46ED">
      <w:pPr>
        <w:jc w:val="center"/>
        <w:rPr>
          <w:rFonts w:ascii="Calibri" w:eastAsia="Calibri" w:hAnsi="Calibri" w:cs="Calibri"/>
          <w:b/>
        </w:rPr>
      </w:pPr>
    </w:p>
    <w:p w14:paraId="4854A0D2" w14:textId="77777777" w:rsidR="00D07269" w:rsidRDefault="00D07269" w:rsidP="000E46ED">
      <w:pPr>
        <w:jc w:val="center"/>
        <w:rPr>
          <w:rFonts w:ascii="Calibri" w:eastAsia="Calibri" w:hAnsi="Calibri" w:cs="Calibri"/>
          <w:b/>
        </w:rPr>
      </w:pPr>
    </w:p>
    <w:sectPr w:rsidR="00D07269" w:rsidSect="00166073">
      <w:headerReference w:type="even" r:id="rId11"/>
      <w:headerReference w:type="default" r:id="rId12"/>
      <w:footerReference w:type="even" r:id="rId13"/>
      <w:footerReference w:type="default" r:id="rId14"/>
      <w:headerReference w:type="first" r:id="rId15"/>
      <w:footerReference w:type="first" r:id="rId16"/>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3B8C0" w14:textId="77777777" w:rsidR="006A637C" w:rsidRDefault="006A637C" w:rsidP="00D60298">
      <w:r>
        <w:separator/>
      </w:r>
    </w:p>
  </w:endnote>
  <w:endnote w:type="continuationSeparator" w:id="0">
    <w:p w14:paraId="644241EA" w14:textId="77777777" w:rsidR="006A637C" w:rsidRDefault="006A637C" w:rsidP="00D6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CEBD6" w14:textId="77777777" w:rsidR="003B6E04" w:rsidRDefault="003B6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0AE8" w14:textId="77777777" w:rsidR="003B6E04" w:rsidRDefault="003B6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93A5" w14:textId="77777777" w:rsidR="003B6E04" w:rsidRDefault="003B6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0C535" w14:textId="77777777" w:rsidR="006A637C" w:rsidRDefault="006A637C" w:rsidP="00D60298">
      <w:r>
        <w:separator/>
      </w:r>
    </w:p>
  </w:footnote>
  <w:footnote w:type="continuationSeparator" w:id="0">
    <w:p w14:paraId="7300CD22" w14:textId="77777777" w:rsidR="006A637C" w:rsidRDefault="006A637C" w:rsidP="00D6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3672D" w14:textId="1C3D8CC8" w:rsidR="00D60298" w:rsidRDefault="006A637C">
    <w:pPr>
      <w:pStyle w:val="Header"/>
    </w:pPr>
    <w:r>
      <w:rPr>
        <w:noProof/>
      </w:rPr>
      <w:pict w14:anchorId="004EA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28203" o:spid="_x0000_s2051" type="#_x0000_t75" alt="" style="position:absolute;margin-left:0;margin-top:0;width:467.9pt;height:467.9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67B5" w14:textId="42F2636F" w:rsidR="00D60298" w:rsidRDefault="006A637C">
    <w:pPr>
      <w:pStyle w:val="Header"/>
    </w:pPr>
    <w:r>
      <w:rPr>
        <w:noProof/>
      </w:rPr>
      <w:pict w14:anchorId="67DD7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28204" o:spid="_x0000_s2050" type="#_x0000_t75" alt="" style="position:absolute;margin-left:0;margin-top:0;width:467.9pt;height:467.9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24BA" w14:textId="687BF6E1" w:rsidR="00D60298" w:rsidRDefault="006A637C">
    <w:pPr>
      <w:pStyle w:val="Header"/>
    </w:pPr>
    <w:r>
      <w:rPr>
        <w:noProof/>
      </w:rPr>
      <w:pict w14:anchorId="76BAF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28202" o:spid="_x0000_s2049" type="#_x0000_t75" alt="" style="position:absolute;margin-left:0;margin-top:0;width:467.9pt;height:467.9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7821"/>
    <w:multiLevelType w:val="hybridMultilevel"/>
    <w:tmpl w:val="CD3C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D76F9"/>
    <w:multiLevelType w:val="hybridMultilevel"/>
    <w:tmpl w:val="70DC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B20"/>
    <w:multiLevelType w:val="multilevel"/>
    <w:tmpl w:val="80B2B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31430A"/>
    <w:multiLevelType w:val="hybridMultilevel"/>
    <w:tmpl w:val="4C18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74D"/>
    <w:multiLevelType w:val="hybridMultilevel"/>
    <w:tmpl w:val="BEF8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92D49"/>
    <w:multiLevelType w:val="hybridMultilevel"/>
    <w:tmpl w:val="048C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01487"/>
    <w:multiLevelType w:val="multilevel"/>
    <w:tmpl w:val="5DEEC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C25660"/>
    <w:multiLevelType w:val="hybridMultilevel"/>
    <w:tmpl w:val="F61A0644"/>
    <w:lvl w:ilvl="0" w:tplc="3D9C0B9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8" w15:restartNumberingAfterBreak="0">
    <w:nsid w:val="23B16813"/>
    <w:multiLevelType w:val="hybridMultilevel"/>
    <w:tmpl w:val="FA82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501DA"/>
    <w:multiLevelType w:val="hybridMultilevel"/>
    <w:tmpl w:val="8532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64AD9"/>
    <w:multiLevelType w:val="multilevel"/>
    <w:tmpl w:val="3A5AF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8B0F0C"/>
    <w:multiLevelType w:val="hybridMultilevel"/>
    <w:tmpl w:val="72709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6C0418"/>
    <w:multiLevelType w:val="hybridMultilevel"/>
    <w:tmpl w:val="993033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BA7366D"/>
    <w:multiLevelType w:val="hybridMultilevel"/>
    <w:tmpl w:val="7556ED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4E15E2"/>
    <w:multiLevelType w:val="hybridMultilevel"/>
    <w:tmpl w:val="461A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658AB"/>
    <w:multiLevelType w:val="hybridMultilevel"/>
    <w:tmpl w:val="E7B8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652D0"/>
    <w:multiLevelType w:val="hybridMultilevel"/>
    <w:tmpl w:val="803CD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AC37A4"/>
    <w:multiLevelType w:val="hybridMultilevel"/>
    <w:tmpl w:val="3F38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73B9D"/>
    <w:multiLevelType w:val="hybridMultilevel"/>
    <w:tmpl w:val="803CD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603913"/>
    <w:multiLevelType w:val="hybridMultilevel"/>
    <w:tmpl w:val="9CD8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70E11"/>
    <w:multiLevelType w:val="multilevel"/>
    <w:tmpl w:val="A7F25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791634"/>
    <w:multiLevelType w:val="hybridMultilevel"/>
    <w:tmpl w:val="12E4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7230C"/>
    <w:multiLevelType w:val="hybridMultilevel"/>
    <w:tmpl w:val="E0D6EF0E"/>
    <w:lvl w:ilvl="0" w:tplc="AE4AE2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33555D"/>
    <w:multiLevelType w:val="hybridMultilevel"/>
    <w:tmpl w:val="32A8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8121C"/>
    <w:multiLevelType w:val="hybridMultilevel"/>
    <w:tmpl w:val="3F481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F565D"/>
    <w:multiLevelType w:val="hybridMultilevel"/>
    <w:tmpl w:val="EB0A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D7F99"/>
    <w:multiLevelType w:val="hybridMultilevel"/>
    <w:tmpl w:val="E7D6B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152C82"/>
    <w:multiLevelType w:val="hybridMultilevel"/>
    <w:tmpl w:val="6FC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0"/>
  </w:num>
  <w:num w:numId="4">
    <w:abstractNumId w:val="18"/>
  </w:num>
  <w:num w:numId="5">
    <w:abstractNumId w:val="13"/>
  </w:num>
  <w:num w:numId="6">
    <w:abstractNumId w:val="16"/>
  </w:num>
  <w:num w:numId="7">
    <w:abstractNumId w:val="14"/>
  </w:num>
  <w:num w:numId="8">
    <w:abstractNumId w:val="23"/>
  </w:num>
  <w:num w:numId="9">
    <w:abstractNumId w:val="26"/>
  </w:num>
  <w:num w:numId="10">
    <w:abstractNumId w:val="17"/>
  </w:num>
  <w:num w:numId="11">
    <w:abstractNumId w:val="25"/>
  </w:num>
  <w:num w:numId="12">
    <w:abstractNumId w:val="1"/>
  </w:num>
  <w:num w:numId="13">
    <w:abstractNumId w:val="21"/>
  </w:num>
  <w:num w:numId="14">
    <w:abstractNumId w:val="19"/>
  </w:num>
  <w:num w:numId="15">
    <w:abstractNumId w:val="15"/>
  </w:num>
  <w:num w:numId="16">
    <w:abstractNumId w:val="27"/>
  </w:num>
  <w:num w:numId="17">
    <w:abstractNumId w:val="5"/>
  </w:num>
  <w:num w:numId="18">
    <w:abstractNumId w:val="12"/>
  </w:num>
  <w:num w:numId="19">
    <w:abstractNumId w:val="11"/>
  </w:num>
  <w:num w:numId="20">
    <w:abstractNumId w:val="8"/>
  </w:num>
  <w:num w:numId="21">
    <w:abstractNumId w:val="9"/>
  </w:num>
  <w:num w:numId="22">
    <w:abstractNumId w:val="4"/>
  </w:num>
  <w:num w:numId="23">
    <w:abstractNumId w:val="10"/>
  </w:num>
  <w:num w:numId="24">
    <w:abstractNumId w:val="6"/>
  </w:num>
  <w:num w:numId="25">
    <w:abstractNumId w:val="2"/>
  </w:num>
  <w:num w:numId="26">
    <w:abstractNumId w:val="7"/>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D2"/>
    <w:rsid w:val="000126A2"/>
    <w:rsid w:val="00055E7F"/>
    <w:rsid w:val="00077EBF"/>
    <w:rsid w:val="00093AB6"/>
    <w:rsid w:val="000A5343"/>
    <w:rsid w:val="000C6E90"/>
    <w:rsid w:val="000D5F5B"/>
    <w:rsid w:val="000E46ED"/>
    <w:rsid w:val="00114156"/>
    <w:rsid w:val="00152813"/>
    <w:rsid w:val="00161276"/>
    <w:rsid w:val="00166073"/>
    <w:rsid w:val="0016797F"/>
    <w:rsid w:val="00184278"/>
    <w:rsid w:val="001A1459"/>
    <w:rsid w:val="001C2E56"/>
    <w:rsid w:val="001C7684"/>
    <w:rsid w:val="001F352D"/>
    <w:rsid w:val="001F74B5"/>
    <w:rsid w:val="00215017"/>
    <w:rsid w:val="00235B91"/>
    <w:rsid w:val="002533C1"/>
    <w:rsid w:val="00283BC2"/>
    <w:rsid w:val="00286AE6"/>
    <w:rsid w:val="00297817"/>
    <w:rsid w:val="002C0D81"/>
    <w:rsid w:val="002C4D10"/>
    <w:rsid w:val="002E34CD"/>
    <w:rsid w:val="002E5E18"/>
    <w:rsid w:val="002F5C03"/>
    <w:rsid w:val="00300759"/>
    <w:rsid w:val="0031169F"/>
    <w:rsid w:val="00330B99"/>
    <w:rsid w:val="00351D07"/>
    <w:rsid w:val="00371DEE"/>
    <w:rsid w:val="00394A6F"/>
    <w:rsid w:val="003B6E04"/>
    <w:rsid w:val="003B7F61"/>
    <w:rsid w:val="003E03CD"/>
    <w:rsid w:val="003E6887"/>
    <w:rsid w:val="003F1013"/>
    <w:rsid w:val="00404E3B"/>
    <w:rsid w:val="00411A54"/>
    <w:rsid w:val="00427736"/>
    <w:rsid w:val="00447DA9"/>
    <w:rsid w:val="004532EF"/>
    <w:rsid w:val="00453B27"/>
    <w:rsid w:val="00480127"/>
    <w:rsid w:val="00490851"/>
    <w:rsid w:val="00493106"/>
    <w:rsid w:val="004D26D6"/>
    <w:rsid w:val="004E6F5D"/>
    <w:rsid w:val="004F05B4"/>
    <w:rsid w:val="004F1DFB"/>
    <w:rsid w:val="004F7049"/>
    <w:rsid w:val="005056A2"/>
    <w:rsid w:val="005073DC"/>
    <w:rsid w:val="00507BEE"/>
    <w:rsid w:val="00533C19"/>
    <w:rsid w:val="00545A35"/>
    <w:rsid w:val="00553577"/>
    <w:rsid w:val="005771FC"/>
    <w:rsid w:val="00586CC1"/>
    <w:rsid w:val="00587CCA"/>
    <w:rsid w:val="005950DD"/>
    <w:rsid w:val="005C5901"/>
    <w:rsid w:val="005C7EFD"/>
    <w:rsid w:val="005D3C44"/>
    <w:rsid w:val="005D543A"/>
    <w:rsid w:val="005E22C9"/>
    <w:rsid w:val="0060361D"/>
    <w:rsid w:val="00615788"/>
    <w:rsid w:val="0063439A"/>
    <w:rsid w:val="00653798"/>
    <w:rsid w:val="006859B2"/>
    <w:rsid w:val="006A637C"/>
    <w:rsid w:val="006B1E6A"/>
    <w:rsid w:val="006E754E"/>
    <w:rsid w:val="006F18EA"/>
    <w:rsid w:val="006F75B6"/>
    <w:rsid w:val="00727FF6"/>
    <w:rsid w:val="00784F36"/>
    <w:rsid w:val="00796F6D"/>
    <w:rsid w:val="007B2853"/>
    <w:rsid w:val="007D405C"/>
    <w:rsid w:val="007D6D5B"/>
    <w:rsid w:val="007E4977"/>
    <w:rsid w:val="007F5F9A"/>
    <w:rsid w:val="007F620D"/>
    <w:rsid w:val="00805F7B"/>
    <w:rsid w:val="00813B14"/>
    <w:rsid w:val="008251A8"/>
    <w:rsid w:val="008521C2"/>
    <w:rsid w:val="00861046"/>
    <w:rsid w:val="00896A03"/>
    <w:rsid w:val="00897509"/>
    <w:rsid w:val="008B2DE3"/>
    <w:rsid w:val="008B5D3D"/>
    <w:rsid w:val="008B7FE2"/>
    <w:rsid w:val="008C0089"/>
    <w:rsid w:val="008C5317"/>
    <w:rsid w:val="008D70C3"/>
    <w:rsid w:val="008F1D61"/>
    <w:rsid w:val="009200F4"/>
    <w:rsid w:val="00924BEB"/>
    <w:rsid w:val="00926030"/>
    <w:rsid w:val="009A4EE0"/>
    <w:rsid w:val="009A6DEC"/>
    <w:rsid w:val="009B145E"/>
    <w:rsid w:val="009F3C13"/>
    <w:rsid w:val="00A006C7"/>
    <w:rsid w:val="00A01DFE"/>
    <w:rsid w:val="00A45DF4"/>
    <w:rsid w:val="00AA1D35"/>
    <w:rsid w:val="00AC23D9"/>
    <w:rsid w:val="00B04DA8"/>
    <w:rsid w:val="00B13AFA"/>
    <w:rsid w:val="00B14A79"/>
    <w:rsid w:val="00B2614C"/>
    <w:rsid w:val="00B352E7"/>
    <w:rsid w:val="00B52852"/>
    <w:rsid w:val="00B67E2F"/>
    <w:rsid w:val="00B70D91"/>
    <w:rsid w:val="00BC6B7D"/>
    <w:rsid w:val="00BE4F5E"/>
    <w:rsid w:val="00BF006D"/>
    <w:rsid w:val="00BF3F65"/>
    <w:rsid w:val="00C41484"/>
    <w:rsid w:val="00C64273"/>
    <w:rsid w:val="00C6460A"/>
    <w:rsid w:val="00C74D6B"/>
    <w:rsid w:val="00C97EE6"/>
    <w:rsid w:val="00CA5E26"/>
    <w:rsid w:val="00CC45CF"/>
    <w:rsid w:val="00CD0D00"/>
    <w:rsid w:val="00CF20AB"/>
    <w:rsid w:val="00D043AA"/>
    <w:rsid w:val="00D06B5E"/>
    <w:rsid w:val="00D07269"/>
    <w:rsid w:val="00D421E5"/>
    <w:rsid w:val="00D60298"/>
    <w:rsid w:val="00D8556A"/>
    <w:rsid w:val="00D94EBB"/>
    <w:rsid w:val="00E005DD"/>
    <w:rsid w:val="00E160BE"/>
    <w:rsid w:val="00E2061D"/>
    <w:rsid w:val="00E3730F"/>
    <w:rsid w:val="00EA1220"/>
    <w:rsid w:val="00EC002B"/>
    <w:rsid w:val="00ED372F"/>
    <w:rsid w:val="00ED6A2D"/>
    <w:rsid w:val="00EF5DFD"/>
    <w:rsid w:val="00F304FF"/>
    <w:rsid w:val="00F51766"/>
    <w:rsid w:val="00F603D2"/>
    <w:rsid w:val="00F607F6"/>
    <w:rsid w:val="00F70C02"/>
    <w:rsid w:val="00F9199D"/>
    <w:rsid w:val="00FA145D"/>
    <w:rsid w:val="00FC74A7"/>
    <w:rsid w:val="00FD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86117D"/>
  <w15:docId w15:val="{6D11AA6E-99E4-7B4E-B6F1-385C56AB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0BE"/>
    <w:rPr>
      <w:rFonts w:ascii="Tahoma" w:hAnsi="Tahoma" w:cs="Tahoma"/>
      <w:sz w:val="16"/>
      <w:szCs w:val="16"/>
    </w:rPr>
  </w:style>
  <w:style w:type="character" w:customStyle="1" w:styleId="BalloonTextChar">
    <w:name w:val="Balloon Text Char"/>
    <w:basedOn w:val="DefaultParagraphFont"/>
    <w:link w:val="BalloonText"/>
    <w:uiPriority w:val="99"/>
    <w:semiHidden/>
    <w:rsid w:val="00E160BE"/>
    <w:rPr>
      <w:rFonts w:ascii="Tahoma" w:hAnsi="Tahoma" w:cs="Tahoma"/>
      <w:sz w:val="16"/>
      <w:szCs w:val="16"/>
    </w:rPr>
  </w:style>
  <w:style w:type="paragraph" w:styleId="ListParagraph">
    <w:name w:val="List Paragraph"/>
    <w:basedOn w:val="Normal"/>
    <w:uiPriority w:val="99"/>
    <w:qFormat/>
    <w:rsid w:val="00AC23D9"/>
    <w:pPr>
      <w:ind w:left="720"/>
      <w:contextualSpacing/>
    </w:pPr>
  </w:style>
  <w:style w:type="character" w:styleId="Hyperlink">
    <w:name w:val="Hyperlink"/>
    <w:basedOn w:val="DefaultParagraphFont"/>
    <w:uiPriority w:val="99"/>
    <w:unhideWhenUsed/>
    <w:rsid w:val="00545A35"/>
    <w:rPr>
      <w:color w:val="0000FF" w:themeColor="hyperlink"/>
      <w:u w:val="single"/>
    </w:rPr>
  </w:style>
  <w:style w:type="table" w:styleId="TableGrid">
    <w:name w:val="Table Grid"/>
    <w:basedOn w:val="TableNormal"/>
    <w:uiPriority w:val="59"/>
    <w:rsid w:val="007D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4156"/>
    <w:rPr>
      <w:color w:val="800080" w:themeColor="followedHyperlink"/>
      <w:u w:val="single"/>
    </w:rPr>
  </w:style>
  <w:style w:type="character" w:customStyle="1" w:styleId="UnresolvedMention">
    <w:name w:val="Unresolved Mention"/>
    <w:basedOn w:val="DefaultParagraphFont"/>
    <w:uiPriority w:val="99"/>
    <w:semiHidden/>
    <w:unhideWhenUsed/>
    <w:rsid w:val="00114156"/>
    <w:rPr>
      <w:color w:val="808080"/>
      <w:shd w:val="clear" w:color="auto" w:fill="E6E6E6"/>
    </w:rPr>
  </w:style>
  <w:style w:type="paragraph" w:customStyle="1" w:styleId="Default">
    <w:name w:val="Default"/>
    <w:uiPriority w:val="99"/>
    <w:rsid w:val="00055E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60298"/>
    <w:pPr>
      <w:tabs>
        <w:tab w:val="center" w:pos="4680"/>
        <w:tab w:val="right" w:pos="9360"/>
      </w:tabs>
    </w:pPr>
  </w:style>
  <w:style w:type="character" w:customStyle="1" w:styleId="HeaderChar">
    <w:name w:val="Header Char"/>
    <w:basedOn w:val="DefaultParagraphFont"/>
    <w:link w:val="Header"/>
    <w:uiPriority w:val="99"/>
    <w:rsid w:val="00D60298"/>
    <w:rPr>
      <w:rFonts w:ascii="Times New Roman" w:hAnsi="Times New Roman" w:cs="Times New Roman"/>
      <w:sz w:val="24"/>
      <w:szCs w:val="24"/>
    </w:rPr>
  </w:style>
  <w:style w:type="paragraph" w:styleId="Footer">
    <w:name w:val="footer"/>
    <w:basedOn w:val="Normal"/>
    <w:link w:val="FooterChar"/>
    <w:uiPriority w:val="99"/>
    <w:unhideWhenUsed/>
    <w:rsid w:val="00D60298"/>
    <w:pPr>
      <w:tabs>
        <w:tab w:val="center" w:pos="4680"/>
        <w:tab w:val="right" w:pos="9360"/>
      </w:tabs>
    </w:pPr>
  </w:style>
  <w:style w:type="character" w:customStyle="1" w:styleId="FooterChar">
    <w:name w:val="Footer Char"/>
    <w:basedOn w:val="DefaultParagraphFont"/>
    <w:link w:val="Footer"/>
    <w:uiPriority w:val="99"/>
    <w:rsid w:val="00D60298"/>
    <w:rPr>
      <w:rFonts w:ascii="Times New Roman" w:hAnsi="Times New Roman" w:cs="Times New Roman"/>
      <w:sz w:val="24"/>
      <w:szCs w:val="24"/>
    </w:rPr>
  </w:style>
  <w:style w:type="character" w:styleId="Strong">
    <w:name w:val="Strong"/>
    <w:basedOn w:val="DefaultParagraphFont"/>
    <w:uiPriority w:val="22"/>
    <w:qFormat/>
    <w:rsid w:val="003E6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4742">
      <w:bodyDiv w:val="1"/>
      <w:marLeft w:val="0"/>
      <w:marRight w:val="0"/>
      <w:marTop w:val="0"/>
      <w:marBottom w:val="0"/>
      <w:divBdr>
        <w:top w:val="none" w:sz="0" w:space="0" w:color="auto"/>
        <w:left w:val="none" w:sz="0" w:space="0" w:color="auto"/>
        <w:bottom w:val="none" w:sz="0" w:space="0" w:color="auto"/>
        <w:right w:val="none" w:sz="0" w:space="0" w:color="auto"/>
      </w:divBdr>
    </w:div>
    <w:div w:id="465970814">
      <w:bodyDiv w:val="1"/>
      <w:marLeft w:val="0"/>
      <w:marRight w:val="0"/>
      <w:marTop w:val="0"/>
      <w:marBottom w:val="0"/>
      <w:divBdr>
        <w:top w:val="none" w:sz="0" w:space="0" w:color="auto"/>
        <w:left w:val="none" w:sz="0" w:space="0" w:color="auto"/>
        <w:bottom w:val="none" w:sz="0" w:space="0" w:color="auto"/>
        <w:right w:val="none" w:sz="0" w:space="0" w:color="auto"/>
      </w:divBdr>
    </w:div>
    <w:div w:id="11608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nterforsafesport.org/report-a-concer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sloveless@sunmandearborn.k12.in.us" TargetMode="External"/><Relationship Id="rId4" Type="http://schemas.openxmlformats.org/officeDocument/2006/relationships/settings" Target="settings.xml"/><Relationship Id="rId9" Type="http://schemas.openxmlformats.org/officeDocument/2006/relationships/hyperlink" Target="mailto:scummins745@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E428-9C8A-4501-8FA8-1EA8EFE8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AFG</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Cummins, Sarah</dc:creator>
  <cp:lastModifiedBy>None</cp:lastModifiedBy>
  <cp:revision>5</cp:revision>
  <cp:lastPrinted>2018-03-05T16:03:00Z</cp:lastPrinted>
  <dcterms:created xsi:type="dcterms:W3CDTF">2020-11-02T23:42:00Z</dcterms:created>
  <dcterms:modified xsi:type="dcterms:W3CDTF">2020-11-03T23:19:00Z</dcterms:modified>
</cp:coreProperties>
</file>